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FC" w:rsidRPr="003B67FC" w:rsidRDefault="002A4FF4" w:rsidP="007D14A7">
      <w:pPr>
        <w:adjustRightInd/>
        <w:ind w:left="5387"/>
        <w:jc w:val="center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</w:p>
    <w:p w:rsidR="007D14A7" w:rsidRDefault="002A4FF4" w:rsidP="007D14A7">
      <w:pPr>
        <w:ind w:left="5387"/>
        <w:jc w:val="center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к </w:t>
      </w:r>
      <w:r w:rsidR="003B67FC" w:rsidRPr="003B67FC">
        <w:rPr>
          <w:rFonts w:eastAsia="Times New Roman"/>
          <w:bCs/>
          <w:sz w:val="26"/>
          <w:szCs w:val="26"/>
        </w:rPr>
        <w:t>решени</w:t>
      </w:r>
      <w:r>
        <w:rPr>
          <w:rFonts w:eastAsia="Times New Roman"/>
          <w:bCs/>
          <w:sz w:val="26"/>
          <w:szCs w:val="26"/>
        </w:rPr>
        <w:t>ю</w:t>
      </w:r>
      <w:r w:rsidR="003B67FC" w:rsidRPr="003B67FC">
        <w:rPr>
          <w:rFonts w:eastAsia="Times New Roman"/>
          <w:bCs/>
          <w:sz w:val="26"/>
          <w:szCs w:val="26"/>
        </w:rPr>
        <w:t xml:space="preserve"> Собрания представителей</w:t>
      </w:r>
      <w:r w:rsidR="007D14A7">
        <w:rPr>
          <w:rFonts w:eastAsia="Times New Roman"/>
          <w:bCs/>
          <w:sz w:val="26"/>
          <w:szCs w:val="26"/>
        </w:rPr>
        <w:t xml:space="preserve"> </w:t>
      </w:r>
      <w:r w:rsidR="003B67FC" w:rsidRPr="003B67FC">
        <w:rPr>
          <w:rFonts w:eastAsia="Times New Roman"/>
          <w:bCs/>
          <w:sz w:val="26"/>
          <w:szCs w:val="26"/>
        </w:rPr>
        <w:t>г.Владикавказ</w:t>
      </w:r>
    </w:p>
    <w:p w:rsidR="003B67FC" w:rsidRDefault="003B67FC" w:rsidP="007D14A7">
      <w:pPr>
        <w:ind w:left="5387"/>
        <w:jc w:val="center"/>
        <w:rPr>
          <w:rFonts w:eastAsia="Times New Roman"/>
          <w:bCs/>
          <w:sz w:val="26"/>
          <w:szCs w:val="26"/>
        </w:rPr>
      </w:pPr>
      <w:r w:rsidRPr="003B67FC">
        <w:rPr>
          <w:rFonts w:eastAsia="Times New Roman"/>
          <w:bCs/>
          <w:sz w:val="26"/>
          <w:szCs w:val="26"/>
        </w:rPr>
        <w:t xml:space="preserve"> от </w:t>
      </w:r>
      <w:r w:rsidR="001A7180">
        <w:rPr>
          <w:rFonts w:eastAsia="Times New Roman"/>
          <w:bCs/>
          <w:sz w:val="26"/>
          <w:szCs w:val="26"/>
        </w:rPr>
        <w:t>28 апреля 2023 года №44/22</w:t>
      </w:r>
    </w:p>
    <w:p w:rsidR="00C337F4" w:rsidRPr="00C337F4" w:rsidRDefault="00E41C40" w:rsidP="00E41C40">
      <w:pPr>
        <w:ind w:left="5387"/>
        <w:jc w:val="center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(в редакции решений Собрания представителей г.Владикавказ</w:t>
      </w:r>
      <w:r w:rsidR="00C337F4" w:rsidRPr="005D54AF">
        <w:rPr>
          <w:rFonts w:eastAsia="Times New Roman"/>
          <w:bCs/>
          <w:sz w:val="22"/>
          <w:szCs w:val="22"/>
        </w:rPr>
        <w:t xml:space="preserve"> от 31.01.2025 №7/22-р</w:t>
      </w:r>
      <w:r>
        <w:rPr>
          <w:rFonts w:eastAsia="Times New Roman"/>
          <w:bCs/>
          <w:sz w:val="22"/>
          <w:szCs w:val="22"/>
        </w:rPr>
        <w:t xml:space="preserve">; </w:t>
      </w:r>
      <w:r w:rsidRPr="00E41C40">
        <w:rPr>
          <w:rFonts w:eastAsia="Times New Roman"/>
          <w:bCs/>
          <w:sz w:val="22"/>
          <w:szCs w:val="22"/>
        </w:rPr>
        <w:t>от 27 июня 2025 года  № 15/54-р</w:t>
      </w:r>
      <w:r w:rsidR="00C337F4" w:rsidRPr="005D54AF">
        <w:rPr>
          <w:rFonts w:eastAsia="Times New Roman"/>
          <w:bCs/>
          <w:sz w:val="22"/>
          <w:szCs w:val="22"/>
        </w:rPr>
        <w:t>)</w:t>
      </w:r>
    </w:p>
    <w:p w:rsidR="003B67FC" w:rsidRPr="003B67FC" w:rsidRDefault="003B67FC" w:rsidP="00015CF4">
      <w:pPr>
        <w:widowControl/>
        <w:tabs>
          <w:tab w:val="left" w:pos="0"/>
          <w:tab w:val="left" w:pos="567"/>
          <w:tab w:val="left" w:pos="709"/>
        </w:tabs>
        <w:autoSpaceDE/>
        <w:autoSpaceDN/>
        <w:adjustRightInd/>
        <w:jc w:val="right"/>
        <w:rPr>
          <w:rFonts w:eastAsia="Times New Roman"/>
          <w:spacing w:val="200"/>
        </w:rPr>
      </w:pPr>
    </w:p>
    <w:p w:rsidR="003B67FC" w:rsidRPr="003B67FC" w:rsidRDefault="003B67FC" w:rsidP="00015CF4">
      <w:pPr>
        <w:widowControl/>
        <w:tabs>
          <w:tab w:val="left" w:pos="0"/>
          <w:tab w:val="left" w:pos="567"/>
          <w:tab w:val="left" w:pos="709"/>
        </w:tabs>
        <w:autoSpaceDE/>
        <w:autoSpaceDN/>
        <w:adjustRightInd/>
        <w:jc w:val="right"/>
        <w:rPr>
          <w:rFonts w:eastAsia="Times New Roman"/>
          <w:spacing w:val="200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015CF4" w:rsidRPr="003B67FC" w:rsidRDefault="00015CF4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pacing w:val="200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center"/>
        <w:outlineLvl w:val="0"/>
        <w:rPr>
          <w:rFonts w:eastAsia="Times New Roman"/>
          <w:b/>
          <w:spacing w:val="200"/>
          <w:sz w:val="32"/>
          <w:szCs w:val="32"/>
        </w:rPr>
      </w:pPr>
      <w:r w:rsidRPr="003B67FC">
        <w:rPr>
          <w:rFonts w:eastAsia="Times New Roman"/>
          <w:b/>
          <w:spacing w:val="200"/>
          <w:sz w:val="32"/>
          <w:szCs w:val="32"/>
        </w:rPr>
        <w:t>ПОЛОЖЕНИЕ</w:t>
      </w:r>
    </w:p>
    <w:p w:rsidR="003B67FC" w:rsidRPr="003B67FC" w:rsidRDefault="003B67FC" w:rsidP="00015CF4">
      <w:pPr>
        <w:widowControl/>
        <w:tabs>
          <w:tab w:val="left" w:pos="0"/>
        </w:tabs>
        <w:autoSpaceDE/>
        <w:autoSpaceDN/>
        <w:adjustRightInd/>
        <w:jc w:val="center"/>
        <w:outlineLvl w:val="0"/>
        <w:rPr>
          <w:rFonts w:eastAsia="Times New Roman"/>
          <w:b/>
          <w:spacing w:val="200"/>
          <w:sz w:val="32"/>
          <w:szCs w:val="32"/>
        </w:rPr>
      </w:pPr>
    </w:p>
    <w:p w:rsidR="00E3460B" w:rsidRDefault="00E3460B" w:rsidP="00015CF4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Об Управлении </w:t>
      </w:r>
      <w:r w:rsidR="003B67FC" w:rsidRPr="003B67FC">
        <w:rPr>
          <w:rFonts w:eastAsia="Times New Roman"/>
          <w:b/>
          <w:sz w:val="40"/>
          <w:szCs w:val="40"/>
        </w:rPr>
        <w:t xml:space="preserve">по строительству администрации местного самоуправления </w:t>
      </w:r>
    </w:p>
    <w:p w:rsidR="003B67FC" w:rsidRPr="003B67FC" w:rsidRDefault="003B67FC" w:rsidP="00015CF4">
      <w:pPr>
        <w:jc w:val="center"/>
        <w:rPr>
          <w:rFonts w:eastAsia="Times New Roman"/>
          <w:b/>
          <w:sz w:val="40"/>
          <w:szCs w:val="40"/>
        </w:rPr>
      </w:pPr>
      <w:r w:rsidRPr="003B67FC">
        <w:rPr>
          <w:rFonts w:eastAsia="Times New Roman"/>
          <w:b/>
          <w:sz w:val="40"/>
          <w:szCs w:val="40"/>
        </w:rPr>
        <w:t>г. Владикавказ</w:t>
      </w:r>
    </w:p>
    <w:p w:rsidR="00AD7525" w:rsidRDefault="00AD7525" w:rsidP="00015CF4">
      <w:pPr>
        <w:jc w:val="center"/>
        <w:rPr>
          <w:rFonts w:eastAsia="Times New Roman"/>
        </w:rPr>
      </w:pPr>
    </w:p>
    <w:p w:rsidR="003B67FC" w:rsidRPr="00AD7525" w:rsidRDefault="00AD7525" w:rsidP="00015CF4">
      <w:pPr>
        <w:jc w:val="center"/>
        <w:rPr>
          <w:rFonts w:eastAsia="Times New Roman"/>
          <w:sz w:val="28"/>
          <w:szCs w:val="28"/>
        </w:rPr>
      </w:pPr>
      <w:r w:rsidRPr="00AD7525">
        <w:rPr>
          <w:rFonts w:eastAsia="Times New Roman"/>
          <w:sz w:val="28"/>
          <w:szCs w:val="28"/>
        </w:rPr>
        <w:t>(новая редакция)</w:t>
      </w: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15CF4" w:rsidRDefault="00015CF4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B67FC" w:rsidRDefault="003B67FC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1A7180" w:rsidRDefault="001A7180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1A7180" w:rsidRDefault="001A7180" w:rsidP="00015CF4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1A7180" w:rsidRDefault="001A7180" w:rsidP="001A7180">
      <w:pPr>
        <w:widowControl/>
        <w:tabs>
          <w:tab w:val="left" w:pos="0"/>
          <w:tab w:val="left" w:pos="709"/>
        </w:tabs>
        <w:autoSpaceDE/>
        <w:autoSpaceDN/>
        <w:adjustRightInd/>
        <w:rPr>
          <w:rFonts w:eastAsia="Times New Roman"/>
          <w:sz w:val="28"/>
          <w:szCs w:val="28"/>
        </w:rPr>
      </w:pPr>
    </w:p>
    <w:p w:rsidR="001A7180" w:rsidRDefault="003B67FC" w:rsidP="007D14A7">
      <w:pPr>
        <w:widowControl/>
        <w:tabs>
          <w:tab w:val="left" w:pos="0"/>
          <w:tab w:val="left" w:pos="709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342327">
        <w:rPr>
          <w:rFonts w:eastAsia="Times New Roman"/>
          <w:sz w:val="32"/>
          <w:szCs w:val="32"/>
        </w:rPr>
        <w:t>г.Владикавказ 2023</w:t>
      </w:r>
      <w:r w:rsidR="001A7180">
        <w:rPr>
          <w:rFonts w:eastAsia="Times New Roman"/>
          <w:b/>
          <w:sz w:val="28"/>
          <w:szCs w:val="28"/>
        </w:rPr>
        <w:br w:type="page"/>
      </w:r>
    </w:p>
    <w:p w:rsidR="003B67FC" w:rsidRPr="003B67FC" w:rsidRDefault="003B67FC" w:rsidP="00015CF4">
      <w:pPr>
        <w:tabs>
          <w:tab w:val="left" w:pos="0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lastRenderedPageBreak/>
        <w:t>Глава 1. ОБЩИЕ ПОЛОЖЕНИЯ</w:t>
      </w:r>
    </w:p>
    <w:p w:rsidR="003B67FC" w:rsidRPr="003B67FC" w:rsidRDefault="003B67FC" w:rsidP="00015CF4">
      <w:pPr>
        <w:tabs>
          <w:tab w:val="left" w:pos="0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ind w:firstLine="567"/>
        <w:jc w:val="both"/>
        <w:rPr>
          <w:rFonts w:eastAsia="Times New Roman"/>
        </w:rPr>
      </w:pPr>
      <w:r w:rsidRPr="003B67FC">
        <w:rPr>
          <w:rFonts w:eastAsia="Times New Roman"/>
          <w:sz w:val="28"/>
          <w:szCs w:val="28"/>
        </w:rPr>
        <w:t>1.1.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Управление по строительству администрации местного самоуправления г.Владикавказа (далее-Управление) является отраслевым </w:t>
      </w:r>
      <w:r w:rsidR="00AD7525">
        <w:rPr>
          <w:rFonts w:eastAsia="Times New Roman"/>
          <w:sz w:val="28"/>
          <w:szCs w:val="28"/>
        </w:rPr>
        <w:t>органом</w:t>
      </w:r>
      <w:r w:rsidRPr="003B67FC">
        <w:rPr>
          <w:rFonts w:eastAsia="Times New Roman"/>
          <w:sz w:val="28"/>
          <w:szCs w:val="28"/>
        </w:rPr>
        <w:t xml:space="preserve"> администрации местного самоуправления г.Владикавказа (далее – АМС г.Владикавказа), осуществляющим полномочия в сфере строительства, реконструкции, реставрации, капитального и текущего ремонта, а также проектирования объектов жилищного, коммунального назначения, административных зданий, спортивных обьектов а также объектов соцкультбыта в соответствии с действующим законодательством и обеспечивает ввод в эксплуатацию в установленном порядке на территории муниципального образования</w:t>
      </w:r>
      <w:r w:rsidR="00075DF3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  г.Владикавказа.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1.2.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Официальное полное наименование Управление по строительству администрации местного самоуправления города Владикавказа.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Официальное сокращенное наименование Управления: УпС АМС г.Владикавказа.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1.3.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Учредителем управления является </w:t>
      </w:r>
      <w:r w:rsidR="00E3460B">
        <w:rPr>
          <w:rFonts w:eastAsia="Times New Roman"/>
          <w:sz w:val="28"/>
          <w:szCs w:val="28"/>
        </w:rPr>
        <w:t>муниципально</w:t>
      </w:r>
      <w:r w:rsidR="001839A3">
        <w:rPr>
          <w:rFonts w:eastAsia="Times New Roman"/>
          <w:sz w:val="28"/>
          <w:szCs w:val="28"/>
        </w:rPr>
        <w:t xml:space="preserve">е образование                 </w:t>
      </w:r>
      <w:r w:rsidR="00E3460B">
        <w:rPr>
          <w:rFonts w:eastAsia="Times New Roman"/>
          <w:sz w:val="28"/>
          <w:szCs w:val="28"/>
        </w:rPr>
        <w:t>г.</w:t>
      </w:r>
      <w:r w:rsidR="009D6C99">
        <w:rPr>
          <w:rFonts w:eastAsia="Times New Roman"/>
          <w:sz w:val="28"/>
          <w:szCs w:val="28"/>
        </w:rPr>
        <w:t>Владикавказ</w:t>
      </w:r>
      <w:r w:rsidR="0059692D">
        <w:rPr>
          <w:rFonts w:eastAsia="Times New Roman"/>
          <w:sz w:val="28"/>
          <w:szCs w:val="28"/>
        </w:rPr>
        <w:t xml:space="preserve">. </w:t>
      </w:r>
      <w:r w:rsidR="00075DF3">
        <w:rPr>
          <w:rFonts w:eastAsia="Times New Roman"/>
          <w:sz w:val="28"/>
          <w:szCs w:val="28"/>
        </w:rPr>
        <w:t>Функции и полномочия учредителя</w:t>
      </w:r>
      <w:r w:rsidR="00E3460B">
        <w:rPr>
          <w:rFonts w:eastAsia="Times New Roman"/>
          <w:sz w:val="28"/>
          <w:szCs w:val="28"/>
        </w:rPr>
        <w:t xml:space="preserve"> осуществляет администрация местного самоуправления г. Владикавказа.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1.4.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Управление по строительству является юридическим лицом с организационно-правовой формой – муниципальное казенное учреждение. 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1.5.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Управление имеет смету, программу, самостоятельный баланс, лицевой счет в Управлении федерального казначейства по РСО-Алания, круглую печать со своим наименованием и изображением герба г.Владикавказа, штампы и бланки установленного образца.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1.6. Управление может от своего имени приобретать и осуществлять имущественные и личные неимущественные права, нести обязанности, самостоятельно выступать от своего имени в судах в качестве истца, ответчика и третьего лица, в пределах своей компетенции установленной настоящим Положением.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1.7. Управление  в своей деятельности руководствуется Конституцией Российской Федерации, </w:t>
      </w:r>
      <w:r w:rsidRPr="003B67FC">
        <w:rPr>
          <w:rFonts w:eastAsia="Arial Unicode MS"/>
          <w:sz w:val="28"/>
          <w:szCs w:val="28"/>
          <w:lang w:bidi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3B67FC">
        <w:rPr>
          <w:rFonts w:eastAsia="Times New Roman"/>
          <w:sz w:val="28"/>
          <w:szCs w:val="28"/>
        </w:rPr>
        <w:t xml:space="preserve">  Постановлениями Правительства Российской Федерации и РСО-Алания, Уставом муниципального образования г.Владикавказ (Дзауджикау),</w:t>
      </w:r>
      <w:r w:rsidRPr="003B67FC">
        <w:rPr>
          <w:rFonts w:eastAsia="Arial Unicode MS"/>
          <w:sz w:val="28"/>
          <w:szCs w:val="28"/>
          <w:lang w:bidi="ru-RU"/>
        </w:rPr>
        <w:t xml:space="preserve"> </w:t>
      </w:r>
      <w:r w:rsidR="00AD7525">
        <w:rPr>
          <w:rFonts w:eastAsia="Arial Unicode MS"/>
          <w:sz w:val="28"/>
          <w:szCs w:val="28"/>
          <w:lang w:bidi="ru-RU"/>
        </w:rPr>
        <w:t>принятым</w:t>
      </w:r>
      <w:r w:rsidRPr="003B67FC">
        <w:rPr>
          <w:rFonts w:eastAsia="Arial Unicode MS"/>
          <w:sz w:val="28"/>
          <w:szCs w:val="28"/>
          <w:lang w:bidi="ru-RU"/>
        </w:rPr>
        <w:t xml:space="preserve"> решением Собрания представителей г.Владикавказ от 27.12.2005</w:t>
      </w:r>
      <w:r w:rsidR="00E3460B">
        <w:rPr>
          <w:rFonts w:eastAsia="Arial Unicode MS"/>
          <w:sz w:val="28"/>
          <w:szCs w:val="28"/>
          <w:lang w:bidi="ru-RU"/>
        </w:rPr>
        <w:t>,</w:t>
      </w:r>
      <w:r w:rsidRPr="003B67FC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Times New Roman"/>
          <w:sz w:val="28"/>
          <w:szCs w:val="28"/>
        </w:rPr>
        <w:t>муниципальными правовыми актам</w:t>
      </w:r>
      <w:r w:rsidR="0084346D">
        <w:rPr>
          <w:rFonts w:eastAsia="Times New Roman"/>
          <w:sz w:val="28"/>
          <w:szCs w:val="28"/>
        </w:rPr>
        <w:t>и</w:t>
      </w:r>
      <w:r w:rsidR="00015CF4">
        <w:rPr>
          <w:rFonts w:eastAsia="Times New Roman"/>
          <w:sz w:val="28"/>
          <w:szCs w:val="28"/>
        </w:rPr>
        <w:t xml:space="preserve"> </w:t>
      </w:r>
      <w:r w:rsidR="00E3460B">
        <w:rPr>
          <w:rFonts w:eastAsia="Times New Roman"/>
          <w:sz w:val="28"/>
          <w:szCs w:val="28"/>
        </w:rPr>
        <w:t>г.Владикавказа</w:t>
      </w:r>
      <w:r w:rsidRPr="003B67FC">
        <w:rPr>
          <w:rFonts w:eastAsia="Times New Roman"/>
          <w:sz w:val="28"/>
          <w:szCs w:val="28"/>
        </w:rPr>
        <w:t xml:space="preserve">, Регламентом </w:t>
      </w:r>
      <w:r w:rsidR="00E3460B">
        <w:rPr>
          <w:rFonts w:eastAsia="Times New Roman"/>
          <w:sz w:val="28"/>
          <w:szCs w:val="28"/>
        </w:rPr>
        <w:t>а</w:t>
      </w:r>
      <w:r w:rsidRPr="003B67FC">
        <w:rPr>
          <w:rFonts w:eastAsia="Times New Roman"/>
          <w:sz w:val="28"/>
          <w:szCs w:val="28"/>
        </w:rPr>
        <w:t>дминистрации местного самоуправления</w:t>
      </w:r>
      <w:r w:rsidR="00015CF4">
        <w:rPr>
          <w:rFonts w:eastAsia="Times New Roman"/>
          <w:sz w:val="28"/>
          <w:szCs w:val="28"/>
        </w:rPr>
        <w:t xml:space="preserve"> </w:t>
      </w:r>
      <w:r w:rsidR="00E3460B">
        <w:rPr>
          <w:rFonts w:eastAsia="Times New Roman"/>
          <w:sz w:val="28"/>
          <w:szCs w:val="28"/>
        </w:rPr>
        <w:t xml:space="preserve">г.Владикавказа </w:t>
      </w:r>
      <w:r w:rsidRPr="003B67FC">
        <w:rPr>
          <w:rFonts w:eastAsia="Times New Roman"/>
          <w:sz w:val="28"/>
          <w:szCs w:val="28"/>
        </w:rPr>
        <w:t>и настоящим Положением.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1.8. Управление,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государственной власти, органами местного самоуправления Республики Северная Осетия – Алания, иными государственными органами, организациями все</w:t>
      </w:r>
      <w:r w:rsidR="00342327">
        <w:rPr>
          <w:rFonts w:eastAsia="Times New Roman"/>
          <w:sz w:val="28"/>
          <w:szCs w:val="28"/>
        </w:rPr>
        <w:t>х организационно-правовых форм.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1.9.</w:t>
      </w:r>
      <w:r w:rsidR="001A7180">
        <w:rPr>
          <w:rFonts w:eastAsia="Times New Roman"/>
          <w:sz w:val="28"/>
          <w:szCs w:val="28"/>
        </w:rPr>
        <w:t xml:space="preserve"> </w:t>
      </w:r>
      <w:r w:rsidR="00E3460B">
        <w:rPr>
          <w:rFonts w:eastAsia="Times New Roman"/>
          <w:sz w:val="28"/>
          <w:szCs w:val="28"/>
        </w:rPr>
        <w:t xml:space="preserve">Штатную численность Управления </w:t>
      </w:r>
      <w:r w:rsidRPr="003B67FC">
        <w:rPr>
          <w:rFonts w:eastAsia="Times New Roman"/>
          <w:sz w:val="28"/>
          <w:szCs w:val="28"/>
        </w:rPr>
        <w:t>утверждает глава АМС г.Владикавказа.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1.10. Управление находится в подчинении заместителя главы АМС </w:t>
      </w:r>
      <w:r w:rsidRPr="003B67FC">
        <w:rPr>
          <w:rFonts w:eastAsia="Times New Roman"/>
          <w:sz w:val="28"/>
          <w:szCs w:val="28"/>
        </w:rPr>
        <w:lastRenderedPageBreak/>
        <w:t>г.Владикавказа по соответствующему направлению.</w:t>
      </w:r>
    </w:p>
    <w:p w:rsidR="003B67FC" w:rsidRPr="003B67FC" w:rsidRDefault="003B67FC" w:rsidP="00015CF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1.11.</w:t>
      </w:r>
      <w:r w:rsidR="001A7180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Местонахождение, юридический и почтовый адрес Управления: 362040, РСО-Алания, г.Владикавказ, площадь Штыба,2 Администрация местного самоуправления</w:t>
      </w:r>
      <w:r w:rsidR="008E5CC4">
        <w:rPr>
          <w:rFonts w:eastAsia="Times New Roman"/>
          <w:sz w:val="28"/>
          <w:szCs w:val="28"/>
        </w:rPr>
        <w:t xml:space="preserve"> г. Владикавказа</w:t>
      </w:r>
      <w:r w:rsidRPr="003B67FC">
        <w:rPr>
          <w:rFonts w:eastAsia="Times New Roman"/>
          <w:sz w:val="28"/>
          <w:szCs w:val="28"/>
        </w:rPr>
        <w:t xml:space="preserve"> – Управление по строительству</w:t>
      </w:r>
      <w:r w:rsidR="00735FE0">
        <w:rPr>
          <w:rFonts w:eastAsia="Times New Roman"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</w:tabs>
        <w:spacing w:before="240" w:after="60"/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2. ОСНОВНЫЕ ЗАДАЧИ И ПОЛНОМОЧИЯ УПРАВЛЕНИЯ</w:t>
      </w:r>
    </w:p>
    <w:p w:rsidR="003B67FC" w:rsidRPr="003B67FC" w:rsidRDefault="002D4607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3B67FC" w:rsidRPr="003B67FC">
        <w:rPr>
          <w:rFonts w:eastAsia="Times New Roman"/>
          <w:sz w:val="28"/>
          <w:szCs w:val="28"/>
        </w:rPr>
        <w:t xml:space="preserve"> К основным задачам Управления относятся: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2.1.1</w:t>
      </w:r>
      <w:r w:rsidR="002D4607">
        <w:rPr>
          <w:rFonts w:eastAsia="Times New Roman"/>
          <w:sz w:val="28"/>
          <w:szCs w:val="28"/>
        </w:rPr>
        <w:t>.</w:t>
      </w:r>
      <w:r w:rsidRPr="003B67FC">
        <w:rPr>
          <w:rFonts w:eastAsia="Times New Roman"/>
          <w:sz w:val="28"/>
          <w:szCs w:val="28"/>
        </w:rPr>
        <w:t xml:space="preserve"> Реализация государственной политики в области строительства</w:t>
      </w:r>
      <w:r w:rsidR="001A7180">
        <w:rPr>
          <w:rFonts w:eastAsia="Times New Roman"/>
          <w:sz w:val="28"/>
          <w:szCs w:val="28"/>
        </w:rPr>
        <w:t>.</w:t>
      </w:r>
    </w:p>
    <w:p w:rsidR="003B67FC" w:rsidRPr="003B67FC" w:rsidRDefault="00B2102A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2.1.2.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Times New Roman"/>
          <w:sz w:val="28"/>
          <w:szCs w:val="28"/>
        </w:rPr>
        <w:t>Организация проектирования, строительства, реконструкции, реставрации, капитального ремонта, ремонта объектов муниципальной собственности на территории муниципального образования г.Владикавказ, согласно перечня программных мероприятий муниципальной программы на каждый финансовый год.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2.1.3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Принятие участия</w:t>
      </w:r>
      <w:r w:rsidR="003B67FC" w:rsidRPr="003B67FC">
        <w:rPr>
          <w:rFonts w:eastAsia="Times New Roman"/>
          <w:sz w:val="28"/>
          <w:szCs w:val="28"/>
        </w:rPr>
        <w:t xml:space="preserve"> в разработке городской инвестици</w:t>
      </w:r>
      <w:r w:rsidR="002D4607">
        <w:rPr>
          <w:rFonts w:eastAsia="Times New Roman"/>
          <w:sz w:val="28"/>
          <w:szCs w:val="28"/>
        </w:rPr>
        <w:t>онной программы, предусмотренной</w:t>
      </w:r>
      <w:r w:rsidR="003B67FC" w:rsidRPr="003B67FC">
        <w:rPr>
          <w:rFonts w:eastAsia="Times New Roman"/>
          <w:sz w:val="28"/>
          <w:szCs w:val="28"/>
        </w:rPr>
        <w:t xml:space="preserve"> п 2.1.2 настоящего положения</w:t>
      </w:r>
      <w:r w:rsidR="001A7180">
        <w:rPr>
          <w:rFonts w:eastAsia="Times New Roman"/>
          <w:sz w:val="28"/>
          <w:szCs w:val="28"/>
        </w:rPr>
        <w:t>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2.1.4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Осуществление функций</w:t>
      </w:r>
      <w:r w:rsidR="003B67FC" w:rsidRPr="003B67FC">
        <w:rPr>
          <w:rFonts w:eastAsia="Times New Roman"/>
          <w:sz w:val="28"/>
          <w:szCs w:val="28"/>
        </w:rPr>
        <w:t xml:space="preserve"> заказчика, в том числе заключает контракты (договора) в соответствии с Федеральным законом от 05.04.2013 № 44-ФЗ на выполнение работ по проектированию, строительству, реконструкции, реставрации, капитальному и текущему ремонту и осуществляет функции строительного контроля.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2.1.5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Заключение</w:t>
      </w:r>
      <w:r w:rsidR="003B67FC" w:rsidRPr="003B67FC">
        <w:rPr>
          <w:rFonts w:eastAsia="Times New Roman"/>
          <w:sz w:val="28"/>
          <w:szCs w:val="28"/>
        </w:rPr>
        <w:t xml:space="preserve"> договор</w:t>
      </w:r>
      <w:r>
        <w:rPr>
          <w:rFonts w:eastAsia="Times New Roman"/>
          <w:sz w:val="28"/>
          <w:szCs w:val="28"/>
        </w:rPr>
        <w:t>ов</w:t>
      </w:r>
      <w:r w:rsidR="003B67FC" w:rsidRPr="003B67FC">
        <w:rPr>
          <w:rFonts w:eastAsia="Times New Roman"/>
          <w:sz w:val="28"/>
          <w:szCs w:val="28"/>
        </w:rPr>
        <w:t xml:space="preserve"> долевого участия на строительство жилья и объектов коммунального строительства в установленном законом порядке.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2.1.6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Утверждение проектно-сметной</w:t>
      </w:r>
      <w:r w:rsidR="003B67FC" w:rsidRPr="003B67FC">
        <w:rPr>
          <w:rFonts w:eastAsia="Times New Roman"/>
          <w:sz w:val="28"/>
          <w:szCs w:val="28"/>
        </w:rPr>
        <w:t xml:space="preserve"> документаци</w:t>
      </w:r>
      <w:r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в установленном законом порядке.</w:t>
      </w:r>
    </w:p>
    <w:p w:rsid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2.1.7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Обеспечение мероприятий </w:t>
      </w:r>
      <w:r w:rsidR="003B67FC" w:rsidRPr="003B67FC">
        <w:rPr>
          <w:rFonts w:eastAsia="Times New Roman"/>
          <w:sz w:val="28"/>
          <w:szCs w:val="28"/>
        </w:rPr>
        <w:t>по исполнению городской инвестиционной программы сбор технических условий от коммунальных предприятий, разрешительной документации по отводу и выделению земельного участка, сопровожд</w:t>
      </w:r>
      <w:r>
        <w:rPr>
          <w:rFonts w:eastAsia="Times New Roman"/>
          <w:sz w:val="28"/>
          <w:szCs w:val="28"/>
        </w:rPr>
        <w:t xml:space="preserve">ение </w:t>
      </w:r>
      <w:r w:rsidR="003B67FC" w:rsidRPr="003B67FC">
        <w:rPr>
          <w:rFonts w:eastAsia="Times New Roman"/>
          <w:sz w:val="28"/>
          <w:szCs w:val="28"/>
        </w:rPr>
        <w:t>выдач</w:t>
      </w:r>
      <w:r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разрешения на строительство и ввод объекта в эксплуатацию, перед</w:t>
      </w:r>
      <w:r>
        <w:rPr>
          <w:rFonts w:eastAsia="Times New Roman"/>
          <w:sz w:val="28"/>
          <w:szCs w:val="28"/>
        </w:rPr>
        <w:t>ача</w:t>
      </w:r>
      <w:r w:rsidR="003B67FC" w:rsidRPr="003B67FC">
        <w:rPr>
          <w:rFonts w:eastAsia="Times New Roman"/>
          <w:sz w:val="28"/>
          <w:szCs w:val="28"/>
        </w:rPr>
        <w:t xml:space="preserve"> вводимы</w:t>
      </w:r>
      <w:r>
        <w:rPr>
          <w:rFonts w:eastAsia="Times New Roman"/>
          <w:sz w:val="28"/>
          <w:szCs w:val="28"/>
        </w:rPr>
        <w:t>х</w:t>
      </w:r>
      <w:r w:rsidR="003B67FC" w:rsidRPr="003B67FC">
        <w:rPr>
          <w:rFonts w:eastAsia="Times New Roman"/>
          <w:sz w:val="28"/>
          <w:szCs w:val="28"/>
        </w:rPr>
        <w:t xml:space="preserve"> объект</w:t>
      </w:r>
      <w:r>
        <w:rPr>
          <w:rFonts w:eastAsia="Times New Roman"/>
          <w:sz w:val="28"/>
          <w:szCs w:val="28"/>
        </w:rPr>
        <w:t>ов</w:t>
      </w:r>
      <w:r w:rsidR="003B67FC" w:rsidRPr="003B67FC">
        <w:rPr>
          <w:rFonts w:eastAsia="Times New Roman"/>
          <w:sz w:val="28"/>
          <w:szCs w:val="28"/>
        </w:rPr>
        <w:t xml:space="preserve"> в муниципальную собственность г.Владикавказа.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2.1.8.</w:t>
      </w:r>
      <w:r w:rsidR="001A71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Принятие </w:t>
      </w:r>
      <w:r w:rsidR="003B67FC" w:rsidRPr="003B67FC">
        <w:rPr>
          <w:rFonts w:eastAsia="Times New Roman"/>
          <w:sz w:val="28"/>
          <w:szCs w:val="28"/>
        </w:rPr>
        <w:t>от подрядчика объект</w:t>
      </w:r>
      <w:r>
        <w:rPr>
          <w:rFonts w:eastAsia="Times New Roman"/>
          <w:sz w:val="28"/>
          <w:szCs w:val="28"/>
        </w:rPr>
        <w:t xml:space="preserve">ов </w:t>
      </w:r>
      <w:r w:rsidR="003B67FC" w:rsidRPr="003B67FC">
        <w:rPr>
          <w:rFonts w:eastAsia="Times New Roman"/>
          <w:sz w:val="28"/>
          <w:szCs w:val="28"/>
        </w:rPr>
        <w:t>незавершенного строительства.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bCs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2.1.9.</w:t>
      </w:r>
      <w:r w:rsidR="001A7180">
        <w:rPr>
          <w:rFonts w:eastAsia="Times New Roman"/>
          <w:sz w:val="28"/>
          <w:szCs w:val="28"/>
        </w:rPr>
        <w:t xml:space="preserve"> </w:t>
      </w:r>
      <w:r w:rsidR="008E5CC4">
        <w:rPr>
          <w:rFonts w:eastAsia="Times New Roman"/>
          <w:bCs/>
          <w:sz w:val="28"/>
          <w:szCs w:val="28"/>
        </w:rPr>
        <w:t>Участие</w:t>
      </w:r>
      <w:r w:rsidRPr="003B67FC">
        <w:rPr>
          <w:rFonts w:ascii="Arial" w:eastAsia="Times New Roman" w:hAnsi="Arial" w:cs="Arial"/>
          <w:bCs/>
        </w:rPr>
        <w:t xml:space="preserve"> </w:t>
      </w:r>
      <w:r w:rsidRPr="003B67FC">
        <w:rPr>
          <w:rFonts w:eastAsia="Times New Roman"/>
          <w:bCs/>
          <w:sz w:val="28"/>
          <w:szCs w:val="28"/>
        </w:rPr>
        <w:t>в разработке прогнозов социально-экономического развития города и подготовке предложений к проекту городского бюджета по разделам, относящимся к компетенции Управления.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  <w:r w:rsidR="001A71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Рассмотрение</w:t>
      </w:r>
      <w:r w:rsidR="003B67FC" w:rsidRPr="003B67FC">
        <w:rPr>
          <w:rFonts w:eastAsia="Times New Roman"/>
          <w:sz w:val="28"/>
          <w:szCs w:val="28"/>
        </w:rPr>
        <w:t xml:space="preserve"> обращени</w:t>
      </w:r>
      <w:r>
        <w:rPr>
          <w:rFonts w:eastAsia="Times New Roman"/>
          <w:sz w:val="28"/>
          <w:szCs w:val="28"/>
        </w:rPr>
        <w:t>й</w:t>
      </w:r>
      <w:r w:rsidR="003B67FC" w:rsidRPr="003B67FC">
        <w:rPr>
          <w:rFonts w:eastAsia="Times New Roman"/>
          <w:sz w:val="28"/>
          <w:szCs w:val="28"/>
        </w:rPr>
        <w:t xml:space="preserve"> граждан </w:t>
      </w:r>
      <w:r>
        <w:rPr>
          <w:rFonts w:eastAsia="Times New Roman"/>
          <w:sz w:val="28"/>
          <w:szCs w:val="28"/>
        </w:rPr>
        <w:t>в установленном законом порядке.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К основным полномочиям Управления относятся:</w:t>
      </w:r>
    </w:p>
    <w:p w:rsidR="003B67FC" w:rsidRPr="00E41C40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2.2.1</w:t>
      </w:r>
      <w:r w:rsidR="00E41C40" w:rsidRPr="00E41C40">
        <w:rPr>
          <w:rFonts w:eastAsia="Times New Roman"/>
          <w:iCs/>
          <w:sz w:val="28"/>
          <w:szCs w:val="28"/>
        </w:rPr>
        <w:t xml:space="preserve">. Строительство, реконструкция, текущий (за исключением текущего обслуживания) и капитальный ремонт, реставрация и снос объектов, в т.ч. инженерной, социальной и коммунальной инфраструктуры и уличного освещения, обустройство детской и спортивно-игровой инфраструктурой, исполнение мероприятий, направленных на обустройство территории муниципального образования г.Владикавказ в целях развития </w:t>
      </w:r>
      <w:r w:rsidR="00E41C40">
        <w:rPr>
          <w:rFonts w:eastAsia="Times New Roman"/>
          <w:iCs/>
          <w:sz w:val="28"/>
          <w:szCs w:val="28"/>
        </w:rPr>
        <w:t>туристической привлекательности</w:t>
      </w:r>
      <w:r w:rsidR="00C337F4" w:rsidRPr="00C337F4">
        <w:rPr>
          <w:rStyle w:val="a6"/>
          <w:sz w:val="24"/>
          <w:szCs w:val="24"/>
        </w:rPr>
        <w:t xml:space="preserve">. </w:t>
      </w:r>
      <w:r w:rsidR="00C337F4" w:rsidRPr="00E41C40">
        <w:rPr>
          <w:rStyle w:val="a6"/>
          <w:sz w:val="28"/>
          <w:szCs w:val="28"/>
        </w:rPr>
        <w:t xml:space="preserve">(в редакции </w:t>
      </w:r>
      <w:r w:rsidR="00E41C40" w:rsidRPr="00E41C40">
        <w:rPr>
          <w:rStyle w:val="a6"/>
          <w:sz w:val="28"/>
          <w:szCs w:val="28"/>
        </w:rPr>
        <w:t xml:space="preserve">решений Собарния представителей г.Владикавказ </w:t>
      </w:r>
      <w:r w:rsidR="00C337F4" w:rsidRPr="00E41C40">
        <w:rPr>
          <w:rStyle w:val="a6"/>
          <w:sz w:val="28"/>
          <w:szCs w:val="28"/>
        </w:rPr>
        <w:t>от</w:t>
      </w:r>
      <w:r w:rsidR="00C337F4" w:rsidRPr="00E41C40">
        <w:rPr>
          <w:rFonts w:eastAsia="Times New Roman"/>
          <w:bCs/>
          <w:sz w:val="28"/>
          <w:szCs w:val="28"/>
        </w:rPr>
        <w:t xml:space="preserve"> </w:t>
      </w:r>
      <w:r w:rsidR="00C337F4" w:rsidRPr="00E41C40">
        <w:rPr>
          <w:bCs/>
          <w:iCs/>
          <w:sz w:val="28"/>
          <w:szCs w:val="28"/>
        </w:rPr>
        <w:t>31.01.2025 №7/22-р</w:t>
      </w:r>
      <w:r w:rsidR="00E41C40" w:rsidRPr="00E41C40">
        <w:rPr>
          <w:bCs/>
          <w:iCs/>
          <w:sz w:val="28"/>
          <w:szCs w:val="28"/>
        </w:rPr>
        <w:t>; от 27.06.2025 №15/54-р</w:t>
      </w:r>
      <w:r w:rsidR="00C337F4" w:rsidRPr="00E41C40">
        <w:rPr>
          <w:bCs/>
          <w:iCs/>
          <w:sz w:val="28"/>
          <w:szCs w:val="28"/>
        </w:rPr>
        <w:t>)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2.2.2</w:t>
      </w:r>
      <w:r w:rsidR="002D4607">
        <w:rPr>
          <w:rFonts w:eastAsia="Times New Roman"/>
          <w:sz w:val="28"/>
          <w:szCs w:val="28"/>
        </w:rPr>
        <w:t>.</w:t>
      </w:r>
      <w:r w:rsidRPr="003B67FC">
        <w:rPr>
          <w:rFonts w:eastAsia="Times New Roman"/>
          <w:sz w:val="28"/>
          <w:szCs w:val="28"/>
        </w:rPr>
        <w:t xml:space="preserve"> Строительство муниципального жилищного фонда.</w:t>
      </w:r>
    </w:p>
    <w:p w:rsidR="003B67FC" w:rsidRPr="003B67FC" w:rsidRDefault="008E5CC4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2.2.3</w:t>
      </w:r>
      <w:r w:rsidR="002D460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Создание</w:t>
      </w:r>
      <w:r w:rsidR="003B67FC" w:rsidRPr="003B67F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="003B67FC" w:rsidRPr="003B67FC">
        <w:rPr>
          <w:rFonts w:eastAsia="Times New Roman"/>
          <w:sz w:val="28"/>
          <w:szCs w:val="28"/>
        </w:rPr>
        <w:t xml:space="preserve"> для жилищного строительства.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</w:t>
      </w:r>
      <w:r w:rsidR="008E5CC4">
        <w:rPr>
          <w:rFonts w:eastAsia="Times New Roman"/>
          <w:sz w:val="28"/>
          <w:szCs w:val="28"/>
        </w:rPr>
        <w:t>2.4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Принятие участия</w:t>
      </w:r>
      <w:r w:rsidRPr="003B67FC">
        <w:rPr>
          <w:rFonts w:eastAsia="Times New Roman"/>
          <w:sz w:val="28"/>
          <w:szCs w:val="28"/>
        </w:rPr>
        <w:t xml:space="preserve"> в разработке календарных планов строительства </w:t>
      </w:r>
      <w:r w:rsidRPr="003B67FC">
        <w:rPr>
          <w:rFonts w:eastAsia="Times New Roman"/>
          <w:sz w:val="28"/>
          <w:szCs w:val="28"/>
        </w:rPr>
        <w:lastRenderedPageBreak/>
        <w:t>объектов.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2.2</w:t>
      </w:r>
      <w:r w:rsidR="008E5CC4">
        <w:rPr>
          <w:rFonts w:eastAsia="Times New Roman"/>
          <w:sz w:val="28"/>
          <w:szCs w:val="28"/>
        </w:rPr>
        <w:t>.5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Обеспечение</w:t>
      </w:r>
      <w:r w:rsidRPr="003B67FC">
        <w:rPr>
          <w:rFonts w:eastAsia="Times New Roman"/>
          <w:sz w:val="28"/>
          <w:szCs w:val="28"/>
        </w:rPr>
        <w:t xml:space="preserve"> </w:t>
      </w:r>
      <w:r w:rsidR="008E5CC4">
        <w:rPr>
          <w:rFonts w:eastAsia="Times New Roman"/>
          <w:sz w:val="28"/>
          <w:szCs w:val="28"/>
        </w:rPr>
        <w:t>снабжения</w:t>
      </w:r>
      <w:r w:rsidRPr="003B67FC">
        <w:rPr>
          <w:rFonts w:eastAsia="Times New Roman"/>
          <w:sz w:val="28"/>
          <w:szCs w:val="28"/>
        </w:rPr>
        <w:t xml:space="preserve"> сбора</w:t>
      </w:r>
      <w:r w:rsidR="008E5CC4">
        <w:rPr>
          <w:rFonts w:eastAsia="Times New Roman"/>
          <w:sz w:val="28"/>
          <w:szCs w:val="28"/>
        </w:rPr>
        <w:t>,</w:t>
      </w:r>
      <w:r w:rsidR="002D4607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строительств</w:t>
      </w:r>
      <w:r w:rsidR="008E5CC4">
        <w:rPr>
          <w:rFonts w:eastAsia="Times New Roman"/>
          <w:sz w:val="28"/>
          <w:szCs w:val="28"/>
        </w:rPr>
        <w:t>а объекта, технологическим,</w:t>
      </w:r>
      <w:r w:rsidR="00015CF4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электротехническим, энерготехническим, оборудованием </w:t>
      </w:r>
      <w:r w:rsidR="00BD3D97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 и материалами, поставка которых возложена на заказчика согласно контракта (договора).</w:t>
      </w:r>
    </w:p>
    <w:p w:rsidR="003B67FC" w:rsidRPr="003B67FC" w:rsidRDefault="003B67FC" w:rsidP="00015CF4">
      <w:pPr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2.2.</w:t>
      </w:r>
      <w:r w:rsidR="008E5CC4">
        <w:rPr>
          <w:rFonts w:eastAsia="Times New Roman"/>
          <w:sz w:val="28"/>
          <w:szCs w:val="28"/>
        </w:rPr>
        <w:t>6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Принятие</w:t>
      </w:r>
      <w:r w:rsidRPr="003B67FC">
        <w:rPr>
          <w:rFonts w:eastAsia="Times New Roman"/>
          <w:sz w:val="28"/>
          <w:szCs w:val="28"/>
        </w:rPr>
        <w:t xml:space="preserve"> необходимы</w:t>
      </w:r>
      <w:r w:rsidR="008E5CC4">
        <w:rPr>
          <w:rFonts w:eastAsia="Times New Roman"/>
          <w:sz w:val="28"/>
          <w:szCs w:val="28"/>
        </w:rPr>
        <w:t>х</w:t>
      </w:r>
      <w:r w:rsidRPr="003B67FC">
        <w:rPr>
          <w:rFonts w:eastAsia="Times New Roman"/>
          <w:sz w:val="28"/>
          <w:szCs w:val="28"/>
        </w:rPr>
        <w:t xml:space="preserve"> </w:t>
      </w:r>
      <w:r w:rsidR="0040042C">
        <w:rPr>
          <w:rFonts w:eastAsia="Times New Roman"/>
          <w:sz w:val="28"/>
          <w:szCs w:val="28"/>
        </w:rPr>
        <w:t xml:space="preserve">мер в подготовке строительных </w:t>
      </w:r>
      <w:r w:rsidRPr="003B67FC">
        <w:rPr>
          <w:rFonts w:eastAsia="Times New Roman"/>
          <w:sz w:val="28"/>
          <w:szCs w:val="28"/>
        </w:rPr>
        <w:t>площадок:</w:t>
      </w:r>
    </w:p>
    <w:p w:rsidR="003B67FC" w:rsidRPr="003B67FC" w:rsidRDefault="0059692D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</w:t>
      </w:r>
      <w:r w:rsidR="008E5CC4">
        <w:rPr>
          <w:rFonts w:eastAsia="Times New Roman"/>
          <w:sz w:val="28"/>
          <w:szCs w:val="28"/>
        </w:rPr>
        <w:t>получение</w:t>
      </w:r>
      <w:r w:rsidR="003B67FC" w:rsidRPr="003B67FC">
        <w:rPr>
          <w:rFonts w:eastAsia="Times New Roman"/>
          <w:sz w:val="28"/>
          <w:szCs w:val="28"/>
        </w:rPr>
        <w:t xml:space="preserve"> разрешени</w:t>
      </w:r>
      <w:r w:rsidR="008E5CC4">
        <w:rPr>
          <w:rFonts w:eastAsia="Times New Roman"/>
          <w:sz w:val="28"/>
          <w:szCs w:val="28"/>
        </w:rPr>
        <w:t>я</w:t>
      </w:r>
      <w:r w:rsidR="003B67FC" w:rsidRPr="003B67FC">
        <w:rPr>
          <w:rFonts w:eastAsia="Times New Roman"/>
          <w:sz w:val="28"/>
          <w:szCs w:val="28"/>
        </w:rPr>
        <w:t xml:space="preserve"> на строительство (реконструкцию)</w:t>
      </w:r>
      <w:r>
        <w:rPr>
          <w:rFonts w:eastAsia="Times New Roman"/>
          <w:sz w:val="28"/>
          <w:szCs w:val="28"/>
        </w:rPr>
        <w:t>;</w:t>
      </w:r>
    </w:p>
    <w:p w:rsidR="003B67FC" w:rsidRPr="003B67FC" w:rsidRDefault="0084346D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-осуществление</w:t>
      </w:r>
      <w:r w:rsidR="008E5CC4">
        <w:rPr>
          <w:rFonts w:eastAsia="Times New Roman"/>
          <w:sz w:val="28"/>
          <w:szCs w:val="28"/>
        </w:rPr>
        <w:t xml:space="preserve"> оформления</w:t>
      </w:r>
      <w:r w:rsidR="003B67FC" w:rsidRPr="003B67FC">
        <w:rPr>
          <w:rFonts w:eastAsia="Times New Roman"/>
          <w:sz w:val="28"/>
          <w:szCs w:val="28"/>
        </w:rPr>
        <w:t xml:space="preserve"> </w:t>
      </w:r>
      <w:r w:rsidR="0040042C">
        <w:rPr>
          <w:rFonts w:eastAsia="Times New Roman"/>
          <w:sz w:val="28"/>
          <w:szCs w:val="28"/>
        </w:rPr>
        <w:t xml:space="preserve">права на земельный участок под </w:t>
      </w:r>
      <w:r w:rsidR="009D6C99">
        <w:rPr>
          <w:rFonts w:eastAsia="Times New Roman"/>
          <w:sz w:val="28"/>
          <w:szCs w:val="28"/>
        </w:rPr>
        <w:t xml:space="preserve">строительство </w:t>
      </w:r>
      <w:r w:rsidR="003B67FC" w:rsidRPr="003B67FC">
        <w:rPr>
          <w:rFonts w:eastAsia="Times New Roman"/>
          <w:sz w:val="28"/>
          <w:szCs w:val="28"/>
        </w:rPr>
        <w:t>объекта;</w:t>
      </w:r>
    </w:p>
    <w:p w:rsidR="003B67FC" w:rsidRPr="003B67FC" w:rsidRDefault="0040042C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</w:t>
      </w:r>
      <w:r w:rsidR="008E5CC4">
        <w:rPr>
          <w:rFonts w:eastAsia="Times New Roman"/>
          <w:sz w:val="28"/>
          <w:szCs w:val="28"/>
        </w:rPr>
        <w:t>выдача подрядчику необходимой проектно – сметной</w:t>
      </w:r>
      <w:r w:rsidR="003B67FC" w:rsidRPr="003B67FC">
        <w:rPr>
          <w:rFonts w:eastAsia="Times New Roman"/>
          <w:sz w:val="28"/>
          <w:szCs w:val="28"/>
        </w:rPr>
        <w:t xml:space="preserve"> документаци</w:t>
      </w:r>
      <w:r w:rsidR="008E5CC4"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на строительство объекта в случаях предусмотренных контрактом (договором).</w:t>
      </w:r>
    </w:p>
    <w:p w:rsidR="003B67FC" w:rsidRPr="003B67FC" w:rsidRDefault="003B67FC" w:rsidP="00015CF4">
      <w:pPr>
        <w:ind w:firstLine="708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2.</w:t>
      </w:r>
      <w:r w:rsidR="008E5CC4">
        <w:rPr>
          <w:rFonts w:eastAsia="Times New Roman"/>
          <w:sz w:val="28"/>
          <w:szCs w:val="28"/>
        </w:rPr>
        <w:t>2.8</w:t>
      </w:r>
      <w:r w:rsidR="002D4607">
        <w:rPr>
          <w:rFonts w:eastAsia="Times New Roman"/>
          <w:sz w:val="28"/>
          <w:szCs w:val="28"/>
        </w:rPr>
        <w:t>.</w:t>
      </w:r>
      <w:r w:rsidR="008E5CC4">
        <w:rPr>
          <w:rFonts w:eastAsia="Times New Roman"/>
          <w:sz w:val="28"/>
          <w:szCs w:val="28"/>
        </w:rPr>
        <w:t xml:space="preserve"> Осуществление</w:t>
      </w:r>
      <w:r w:rsidR="00342327">
        <w:rPr>
          <w:rFonts w:eastAsia="Times New Roman"/>
          <w:sz w:val="28"/>
          <w:szCs w:val="28"/>
        </w:rPr>
        <w:t xml:space="preserve"> мероприяти</w:t>
      </w:r>
      <w:r w:rsidR="008E5CC4">
        <w:rPr>
          <w:rFonts w:eastAsia="Times New Roman"/>
          <w:sz w:val="28"/>
          <w:szCs w:val="28"/>
        </w:rPr>
        <w:t>й</w:t>
      </w:r>
      <w:r w:rsidR="00342327">
        <w:rPr>
          <w:rFonts w:eastAsia="Times New Roman"/>
          <w:sz w:val="28"/>
          <w:szCs w:val="28"/>
        </w:rPr>
        <w:t xml:space="preserve"> в </w:t>
      </w:r>
      <w:r w:rsidR="0040042C">
        <w:rPr>
          <w:rFonts w:eastAsia="Times New Roman"/>
          <w:sz w:val="28"/>
          <w:szCs w:val="28"/>
        </w:rPr>
        <w:t xml:space="preserve">области </w:t>
      </w:r>
      <w:r w:rsidRPr="003B67FC">
        <w:rPr>
          <w:rFonts w:eastAsia="Times New Roman"/>
          <w:sz w:val="28"/>
          <w:szCs w:val="28"/>
        </w:rPr>
        <w:t>строительного контроля и приемки в эксплуатацию</w:t>
      </w:r>
      <w:r w:rsidR="002D4607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законченных строительством объектов:</w:t>
      </w:r>
    </w:p>
    <w:p w:rsidR="003B67FC" w:rsidRPr="003B67FC" w:rsidRDefault="008E5CC4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5CF4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осуществление</w:t>
      </w:r>
      <w:r w:rsidR="003B67FC" w:rsidRPr="003B67FC">
        <w:rPr>
          <w:rFonts w:eastAsia="Times New Roman"/>
          <w:sz w:val="28"/>
          <w:szCs w:val="28"/>
        </w:rPr>
        <w:t xml:space="preserve"> строительн</w:t>
      </w:r>
      <w:r>
        <w:rPr>
          <w:rFonts w:eastAsia="Times New Roman"/>
          <w:sz w:val="28"/>
          <w:szCs w:val="28"/>
        </w:rPr>
        <w:t>ого</w:t>
      </w:r>
      <w:r w:rsidR="003B67FC" w:rsidRPr="003B67FC">
        <w:rPr>
          <w:rFonts w:eastAsia="Times New Roman"/>
          <w:sz w:val="28"/>
          <w:szCs w:val="28"/>
        </w:rPr>
        <w:t xml:space="preserve"> контрол</w:t>
      </w:r>
      <w:r>
        <w:rPr>
          <w:rFonts w:eastAsia="Times New Roman"/>
          <w:sz w:val="28"/>
          <w:szCs w:val="28"/>
        </w:rPr>
        <w:t>я</w:t>
      </w:r>
      <w:r w:rsidR="003B67FC" w:rsidRPr="003B67FC">
        <w:rPr>
          <w:rFonts w:eastAsia="Times New Roman"/>
          <w:sz w:val="28"/>
          <w:szCs w:val="28"/>
        </w:rPr>
        <w:t xml:space="preserve"> за ходом строительства в установленном законом порядке;</w:t>
      </w:r>
    </w:p>
    <w:p w:rsidR="003B67FC" w:rsidRPr="003B67FC" w:rsidRDefault="0059692D" w:rsidP="00015CF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5CF4">
        <w:rPr>
          <w:rFonts w:eastAsia="Times New Roman"/>
          <w:sz w:val="28"/>
          <w:szCs w:val="28"/>
        </w:rPr>
        <w:t>-</w:t>
      </w:r>
      <w:r w:rsidR="008E5CC4">
        <w:rPr>
          <w:rFonts w:eastAsia="Times New Roman"/>
          <w:sz w:val="28"/>
          <w:szCs w:val="28"/>
        </w:rPr>
        <w:t>передача</w:t>
      </w:r>
      <w:r w:rsidR="003B67FC" w:rsidRPr="003B67FC">
        <w:rPr>
          <w:rFonts w:eastAsia="Times New Roman"/>
          <w:sz w:val="28"/>
          <w:szCs w:val="28"/>
        </w:rPr>
        <w:t xml:space="preserve"> после приемки в эксплуатацию законченных строительством объектов эксплуа</w:t>
      </w:r>
      <w:r w:rsidR="002D4607">
        <w:rPr>
          <w:rFonts w:eastAsia="Times New Roman"/>
          <w:sz w:val="28"/>
          <w:szCs w:val="28"/>
        </w:rPr>
        <w:t xml:space="preserve">тирующим организациям, а так </w:t>
      </w:r>
      <w:r w:rsidR="009D6C99">
        <w:rPr>
          <w:rFonts w:eastAsia="Times New Roman"/>
          <w:sz w:val="28"/>
          <w:szCs w:val="28"/>
        </w:rPr>
        <w:t xml:space="preserve">же </w:t>
      </w:r>
      <w:r w:rsidR="008E5CC4">
        <w:rPr>
          <w:rFonts w:eastAsia="Times New Roman"/>
          <w:sz w:val="28"/>
          <w:szCs w:val="28"/>
        </w:rPr>
        <w:t>проектно–сметной</w:t>
      </w:r>
      <w:r w:rsidR="003B67FC" w:rsidRPr="003B67FC">
        <w:rPr>
          <w:rFonts w:eastAsia="Times New Roman"/>
          <w:sz w:val="28"/>
          <w:szCs w:val="28"/>
        </w:rPr>
        <w:t xml:space="preserve"> документаци</w:t>
      </w:r>
      <w:r w:rsidR="008E5CC4">
        <w:rPr>
          <w:rFonts w:eastAsia="Times New Roman"/>
          <w:sz w:val="28"/>
          <w:szCs w:val="28"/>
        </w:rPr>
        <w:t>и</w:t>
      </w:r>
      <w:r w:rsidR="003B67FC" w:rsidRPr="003B67FC">
        <w:rPr>
          <w:rFonts w:eastAsia="Times New Roman"/>
          <w:sz w:val="28"/>
          <w:szCs w:val="28"/>
        </w:rPr>
        <w:t xml:space="preserve"> (техническ</w:t>
      </w:r>
      <w:r w:rsidR="008E5CC4">
        <w:rPr>
          <w:rFonts w:eastAsia="Times New Roman"/>
          <w:sz w:val="28"/>
          <w:szCs w:val="28"/>
        </w:rPr>
        <w:t>ой</w:t>
      </w:r>
      <w:r w:rsidR="003B67FC" w:rsidRPr="003B67FC">
        <w:rPr>
          <w:rFonts w:eastAsia="Times New Roman"/>
          <w:sz w:val="28"/>
          <w:szCs w:val="28"/>
        </w:rPr>
        <w:t>, исполнительн</w:t>
      </w:r>
      <w:r w:rsidR="008E5CC4">
        <w:rPr>
          <w:rFonts w:eastAsia="Times New Roman"/>
          <w:sz w:val="28"/>
          <w:szCs w:val="28"/>
        </w:rPr>
        <w:t>ой</w:t>
      </w:r>
      <w:r w:rsidR="003B67FC" w:rsidRPr="003B67FC">
        <w:rPr>
          <w:rFonts w:eastAsia="Times New Roman"/>
          <w:sz w:val="28"/>
          <w:szCs w:val="28"/>
        </w:rPr>
        <w:t>).</w:t>
      </w:r>
    </w:p>
    <w:p w:rsidR="003B67FC" w:rsidRPr="00AD7525" w:rsidRDefault="008E5CC4" w:rsidP="00015CF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2.2.9</w:t>
      </w:r>
      <w:r w:rsidR="002D460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Осуществление</w:t>
      </w:r>
      <w:r w:rsidR="003B67FC" w:rsidRPr="003B67FC">
        <w:rPr>
          <w:rFonts w:eastAsia="Calibri"/>
          <w:sz w:val="28"/>
          <w:szCs w:val="28"/>
        </w:rPr>
        <w:t xml:space="preserve"> ины</w:t>
      </w:r>
      <w:r>
        <w:rPr>
          <w:rFonts w:eastAsia="Calibri"/>
          <w:sz w:val="28"/>
          <w:szCs w:val="28"/>
        </w:rPr>
        <w:t>х</w:t>
      </w:r>
      <w:r w:rsidR="003B67FC" w:rsidRPr="003B67FC">
        <w:rPr>
          <w:rFonts w:eastAsia="Calibri"/>
          <w:sz w:val="28"/>
          <w:szCs w:val="28"/>
        </w:rPr>
        <w:t xml:space="preserve"> полномочи</w:t>
      </w:r>
      <w:r>
        <w:rPr>
          <w:rFonts w:eastAsia="Calibri"/>
          <w:sz w:val="28"/>
          <w:szCs w:val="28"/>
        </w:rPr>
        <w:t>й</w:t>
      </w:r>
      <w:r w:rsidR="003B67FC" w:rsidRPr="003B67FC">
        <w:rPr>
          <w:rFonts w:eastAsia="Calibri"/>
          <w:sz w:val="28"/>
          <w:szCs w:val="28"/>
        </w:rPr>
        <w:t xml:space="preserve"> в сфере строительства в соответствии с действующим законодательством РФ и РСО-Алания.</w:t>
      </w:r>
    </w:p>
    <w:p w:rsidR="003B67FC" w:rsidRDefault="003B67FC" w:rsidP="00015CF4">
      <w:pPr>
        <w:jc w:val="both"/>
        <w:rPr>
          <w:rFonts w:eastAsia="Times New Roman"/>
          <w:sz w:val="28"/>
          <w:szCs w:val="28"/>
        </w:rPr>
      </w:pPr>
    </w:p>
    <w:p w:rsidR="003B67FC" w:rsidRDefault="003B67FC" w:rsidP="0059692D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3. ПРАВА И ОБЯЗАННОСТИ УПРАВЛЕНИЯ</w:t>
      </w:r>
    </w:p>
    <w:p w:rsidR="00015CF4" w:rsidRPr="00342327" w:rsidRDefault="00015CF4" w:rsidP="0059692D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Для осуществления возложенных функций Управление имеет право: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pacing w:val="-2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pacing w:val="-2"/>
          <w:sz w:val="28"/>
          <w:szCs w:val="28"/>
        </w:rPr>
        <w:t>Запрашивать и получать в установленном порядке сведения, необходимые для принятия решений по вопросам, отнесенным к компетенции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Представлять интересы АМС г. Владикавказа в государственных органах и коммерческих организациях по вопросам, касающихся строительства, в пределах своей компетенции.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3.1.3.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Привлекать к работе, в том числе на договорной основе, научные, проектно-изыскательские, высшие учебные учреждения, ученых и специалистов.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3.1.4.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Разрабатывать в пределах имеющихся средств, смету доходов и расходов</w:t>
      </w:r>
      <w:r w:rsidR="00AD7525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Управления, и представляет на утверждение в уполномоченный орган АМС г.Владикавказа.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3.1.5.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pacing w:val="-2"/>
          <w:sz w:val="28"/>
          <w:szCs w:val="28"/>
        </w:rPr>
        <w:t xml:space="preserve">Участвовать в приемке в эксплуатацию муниципальных объектов </w:t>
      </w:r>
      <w:r w:rsidRPr="003B67FC">
        <w:rPr>
          <w:rFonts w:eastAsia="Times New Roman"/>
          <w:sz w:val="28"/>
          <w:szCs w:val="28"/>
        </w:rPr>
        <w:t>завершенного строительства (реконструкции, реставрации, ремонта, и т.п.).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3.1.6.Разрабатывать предложения о штатном расписании Управления в пределах установленной численности работников, фонда оплаты труда и утвержденной сметы расходов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3.1.7.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Разрабатывать должностные инструкции сотрудников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3.1.8.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Распоряжаться, в соответствии с действующим законодательством, имуществом и средствами, закрепленными за Управлением.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3.1.9.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Согласовывать проекты правовых актов АМС г.Владикавказа по вопросам, входящим в компетенцию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3.1.10.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Вносить в установленном порядке на рассмотрение АМС г.Владикавказа проекты нормативных актов по вопросам, входящих в компетенцию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lastRenderedPageBreak/>
        <w:t>3.1.11.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Проводить мероприятия по повышению квалификации работников Управления.</w:t>
      </w:r>
    </w:p>
    <w:p w:rsidR="003B67FC" w:rsidRPr="003B67FC" w:rsidRDefault="002D4607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3.1.12.</w:t>
      </w:r>
      <w:r w:rsidR="005969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Создавать и </w:t>
      </w:r>
      <w:r w:rsidR="003B67FC" w:rsidRPr="003B67FC">
        <w:rPr>
          <w:rFonts w:eastAsia="Times New Roman"/>
          <w:sz w:val="28"/>
          <w:szCs w:val="28"/>
        </w:rPr>
        <w:t>участ</w:t>
      </w:r>
      <w:r>
        <w:rPr>
          <w:rFonts w:eastAsia="Times New Roman"/>
          <w:sz w:val="28"/>
          <w:szCs w:val="28"/>
        </w:rPr>
        <w:t>вовать</w:t>
      </w:r>
      <w:r w:rsidR="003B67FC" w:rsidRPr="003B67FC">
        <w:rPr>
          <w:rFonts w:eastAsia="Times New Roman"/>
          <w:sz w:val="28"/>
          <w:szCs w:val="28"/>
        </w:rPr>
        <w:t xml:space="preserve"> в работе комиссий по вопросам, относящимся к компетенции Управления.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3B67FC">
        <w:rPr>
          <w:rFonts w:eastAsia="Times New Roman"/>
          <w:sz w:val="28"/>
          <w:szCs w:val="28"/>
        </w:rPr>
        <w:t>3.2.</w:t>
      </w:r>
      <w:r w:rsidR="0059692D">
        <w:rPr>
          <w:rFonts w:ascii="Arial" w:eastAsia="Times New Roman" w:hAnsi="Arial" w:cs="Arial"/>
          <w:lang w:eastAsia="zh-CN"/>
        </w:rPr>
        <w:t xml:space="preserve"> </w:t>
      </w:r>
      <w:r w:rsidRPr="003B67FC">
        <w:rPr>
          <w:rFonts w:eastAsia="Times New Roman"/>
          <w:sz w:val="28"/>
          <w:szCs w:val="28"/>
          <w:lang w:eastAsia="zh-CN"/>
        </w:rPr>
        <w:t>Управление обязано: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3.2.1.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Обеспечивать выполнение задач и полномочий, определенных</w:t>
      </w:r>
      <w:r w:rsidR="0070419E">
        <w:rPr>
          <w:rFonts w:eastAsia="Times New Roman"/>
          <w:sz w:val="28"/>
          <w:szCs w:val="28"/>
        </w:rPr>
        <w:t xml:space="preserve"> в Главе 2 настоящего Положения.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3.2.2.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Организовывать прием физических и юридических лиц по вопросам своей компетенции, обеспечивать полное и своевременное рассмотрение обращений, заявлений и жалоб физических и юридических лиц, принимать по ним решения и направлять заявителям ответы в установленные действующим законодательством сроки.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3.2.3.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 xml:space="preserve">В установленном порядке отчитываться о результатах своей деятельности перед главой </w:t>
      </w:r>
      <w:r w:rsidRPr="003B67FC">
        <w:rPr>
          <w:rFonts w:eastAsia="Times New Roman"/>
          <w:sz w:val="28"/>
          <w:szCs w:val="28"/>
        </w:rPr>
        <w:t>АМС</w:t>
      </w:r>
      <w:r w:rsidRPr="003B67FC">
        <w:rPr>
          <w:rFonts w:eastAsia="Arial Unicode MS"/>
          <w:sz w:val="28"/>
          <w:szCs w:val="28"/>
          <w:lang w:bidi="ru-RU"/>
        </w:rPr>
        <w:t xml:space="preserve"> г.Владикавказа и заместителем г</w:t>
      </w:r>
      <w:r w:rsidRPr="003B67FC">
        <w:rPr>
          <w:rFonts w:eastAsia="Times New Roman"/>
          <w:sz w:val="28"/>
          <w:szCs w:val="28"/>
        </w:rPr>
        <w:t xml:space="preserve">лавы АМС г.Владикавказ, курирующего вопросы </w:t>
      </w:r>
      <w:r w:rsidRPr="003B67FC">
        <w:rPr>
          <w:rFonts w:eastAsia="Times New Roman"/>
          <w:sz w:val="28"/>
          <w:szCs w:val="28"/>
          <w:lang w:eastAsia="zh-CN"/>
        </w:rPr>
        <w:t>Упра</w:t>
      </w:r>
      <w:r w:rsidR="00342327">
        <w:rPr>
          <w:rFonts w:eastAsia="Times New Roman"/>
          <w:sz w:val="28"/>
          <w:szCs w:val="28"/>
          <w:lang w:eastAsia="zh-CN"/>
        </w:rPr>
        <w:t>в</w:t>
      </w:r>
      <w:r w:rsidRPr="003B67FC">
        <w:rPr>
          <w:rFonts w:eastAsia="Times New Roman"/>
          <w:sz w:val="28"/>
          <w:szCs w:val="28"/>
          <w:lang w:eastAsia="zh-CN"/>
        </w:rPr>
        <w:t>ления</w:t>
      </w:r>
      <w:r w:rsidRPr="003B67FC">
        <w:rPr>
          <w:rFonts w:eastAsia="Arial Unicode MS"/>
          <w:sz w:val="28"/>
          <w:szCs w:val="28"/>
          <w:lang w:bidi="ru-RU"/>
        </w:rPr>
        <w:t>.</w:t>
      </w:r>
    </w:p>
    <w:p w:rsidR="003B67FC" w:rsidRPr="003B67FC" w:rsidRDefault="003B67FC" w:rsidP="00015CF4">
      <w:pPr>
        <w:tabs>
          <w:tab w:val="left" w:pos="0"/>
          <w:tab w:val="left" w:pos="426"/>
          <w:tab w:val="left" w:pos="567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3.2.4.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>Обеспечивать защиту экономических и финансовых интересов муниципального образования города Владикавказ при заключении имущественных сделок.</w:t>
      </w:r>
    </w:p>
    <w:p w:rsidR="003B67FC" w:rsidRPr="003B67FC" w:rsidRDefault="003B67FC" w:rsidP="00015CF4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4. ОРГАНИЗАЦИЯ ДЕЯТЕЛЬНОСТИ УПРАВЛЕНИЯ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ind w:right="34" w:firstLine="567"/>
        <w:contextualSpacing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Times New Roman"/>
          <w:sz w:val="28"/>
          <w:szCs w:val="28"/>
        </w:rPr>
        <w:t>4.1.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>Руководство управлением осуществляет начальник, назнач</w:t>
      </w:r>
      <w:r w:rsidR="002D4607">
        <w:rPr>
          <w:rFonts w:eastAsia="Arial Unicode MS"/>
          <w:sz w:val="28"/>
          <w:szCs w:val="28"/>
          <w:lang w:bidi="ru-RU"/>
        </w:rPr>
        <w:t>аемый</w:t>
      </w:r>
      <w:r w:rsidRPr="003B67FC">
        <w:rPr>
          <w:rFonts w:eastAsia="Arial Unicode MS"/>
          <w:sz w:val="28"/>
          <w:szCs w:val="28"/>
          <w:lang w:bidi="ru-RU"/>
        </w:rPr>
        <w:t xml:space="preserve"> на должность и освобождаемый от зани</w:t>
      </w:r>
      <w:r w:rsidR="00342327">
        <w:rPr>
          <w:rFonts w:eastAsia="Arial Unicode MS"/>
          <w:sz w:val="28"/>
          <w:szCs w:val="28"/>
          <w:lang w:bidi="ru-RU"/>
        </w:rPr>
        <w:t xml:space="preserve">маемой должности распоряжением </w:t>
      </w:r>
      <w:r w:rsidRPr="003B67FC">
        <w:rPr>
          <w:rFonts w:eastAsia="Arial Unicode MS"/>
          <w:sz w:val="28"/>
          <w:szCs w:val="28"/>
          <w:lang w:bidi="ru-RU"/>
        </w:rPr>
        <w:t>главы администрации местного самоуправления</w:t>
      </w:r>
      <w:r w:rsidR="00AD1A68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>г.Владикавказа.</w:t>
      </w:r>
    </w:p>
    <w:p w:rsidR="003B67FC" w:rsidRPr="003B67FC" w:rsidRDefault="003B67FC" w:rsidP="00015CF4">
      <w:pPr>
        <w:tabs>
          <w:tab w:val="left" w:pos="176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Начальник управления</w:t>
      </w:r>
      <w:r w:rsidR="002D4607">
        <w:rPr>
          <w:rFonts w:eastAsia="Times New Roman"/>
          <w:sz w:val="28"/>
          <w:szCs w:val="28"/>
        </w:rPr>
        <w:t>: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Действует от имени управления без доверенности, представляет его во всех учреждениях и организациях, выдает доверенности.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Организует работу управления, издает приказы по всем вопросам деятельности управления, руководствуясь настоящим Положением и действующим законодательством.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4.2.3.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Утверждает смету доходов и расходов Управления.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4.2.4.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Распоряжается в соответствии с наделенными полномочиями имуществом и средствами, закрепленными за Управлением.</w:t>
      </w:r>
    </w:p>
    <w:p w:rsidR="003B67FC" w:rsidRPr="003B67FC" w:rsidRDefault="003B67FC" w:rsidP="00015CF4">
      <w:pPr>
        <w:tabs>
          <w:tab w:val="left" w:pos="176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4.2.5.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Осуществляет руководство работой Управления в выполнении функций, возложенных на Управление.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4.2.6.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Вносит предложения о профессиональном обучении, переподготовке и повышении квалификации сотрудников Управления.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4.2.7.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Вносит предложения главе админист</w:t>
      </w:r>
      <w:r w:rsidR="004633EC">
        <w:rPr>
          <w:rFonts w:eastAsia="Times New Roman"/>
          <w:sz w:val="28"/>
          <w:szCs w:val="28"/>
        </w:rPr>
        <w:t xml:space="preserve">рации местного самоуправления </w:t>
      </w:r>
      <w:r w:rsidRPr="003B67FC">
        <w:rPr>
          <w:rFonts w:eastAsia="Times New Roman"/>
          <w:sz w:val="28"/>
          <w:szCs w:val="28"/>
        </w:rPr>
        <w:t xml:space="preserve">г.Владикавказа о применении мер поощрения и дисциплинарных взысканий, в том числе в форме увольнения с работы на сотрудников Управления, в соответствии с действующим законодательством и муниципальными правовыми актами. </w:t>
      </w:r>
    </w:p>
    <w:p w:rsidR="003B67FC" w:rsidRPr="003B67FC" w:rsidRDefault="003B67FC" w:rsidP="00015CF4">
      <w:pPr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4.2.8.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Распределяет трудовые функции между работниками Управления и контролирует их выполнение.</w:t>
      </w:r>
    </w:p>
    <w:p w:rsidR="003B67FC" w:rsidRPr="003B67FC" w:rsidRDefault="003B67FC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4.2.9.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Заключает договора и соглашения от имени Управления в пределах его компетенции.</w:t>
      </w:r>
    </w:p>
    <w:p w:rsidR="003B67FC" w:rsidRPr="003B67FC" w:rsidRDefault="003B67FC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lastRenderedPageBreak/>
        <w:t>4.2.10.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Осуществляет в установленном порядке прием граждан по вопросам, отнесенным к компетенции Управления.</w:t>
      </w:r>
    </w:p>
    <w:p w:rsidR="003B67FC" w:rsidRPr="003B67FC" w:rsidRDefault="003B67FC" w:rsidP="00015CF4">
      <w:pPr>
        <w:tabs>
          <w:tab w:val="left" w:pos="0"/>
          <w:tab w:val="left" w:pos="709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4.2.11.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Осуществляет другие полномочия в соответствии с законодательством Российской Федерации.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4.3.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На должность начальника Управлени</w:t>
      </w:r>
      <w:r w:rsidR="002D4607">
        <w:rPr>
          <w:rFonts w:eastAsia="Times New Roman"/>
          <w:sz w:val="28"/>
          <w:szCs w:val="28"/>
        </w:rPr>
        <w:t xml:space="preserve">я может быть назначен гражданин, </w:t>
      </w:r>
      <w:r w:rsidRPr="003B67FC">
        <w:rPr>
          <w:rFonts w:eastAsia="Times New Roman"/>
          <w:sz w:val="28"/>
          <w:szCs w:val="28"/>
        </w:rPr>
        <w:t xml:space="preserve">имеющий высшее образование, стаж </w:t>
      </w:r>
      <w:r w:rsidR="002D4607">
        <w:rPr>
          <w:rFonts w:eastAsia="Times New Roman"/>
          <w:sz w:val="28"/>
          <w:szCs w:val="28"/>
        </w:rPr>
        <w:t>му</w:t>
      </w:r>
      <w:r w:rsidRPr="003B67FC">
        <w:rPr>
          <w:rFonts w:eastAsia="Times New Roman"/>
          <w:sz w:val="28"/>
          <w:szCs w:val="28"/>
        </w:rPr>
        <w:t xml:space="preserve">ниципальной </w:t>
      </w:r>
      <w:r w:rsidR="002D4607">
        <w:rPr>
          <w:rFonts w:eastAsia="Times New Roman"/>
          <w:sz w:val="28"/>
          <w:szCs w:val="28"/>
        </w:rPr>
        <w:t xml:space="preserve">службы </w:t>
      </w:r>
      <w:r w:rsidRPr="003B67FC">
        <w:rPr>
          <w:rFonts w:eastAsia="Times New Roman"/>
          <w:sz w:val="28"/>
          <w:szCs w:val="28"/>
        </w:rPr>
        <w:t xml:space="preserve">не менее трех лет или не менее четырех лет стажа работы по специальности, </w:t>
      </w:r>
      <w:r w:rsidR="002D4607">
        <w:rPr>
          <w:rFonts w:eastAsia="Times New Roman"/>
          <w:sz w:val="28"/>
          <w:szCs w:val="28"/>
        </w:rPr>
        <w:t xml:space="preserve">направлению подготовки, </w:t>
      </w:r>
      <w:r w:rsidRPr="003B67FC">
        <w:rPr>
          <w:rFonts w:eastAsia="Times New Roman"/>
          <w:sz w:val="28"/>
          <w:szCs w:val="28"/>
        </w:rPr>
        <w:t>обладающий профессиональными знаниями и навыками, необходимыми для исполнения должностных обязанностей.</w:t>
      </w:r>
    </w:p>
    <w:p w:rsidR="00015CF4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4.4.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Начальник Управления имеет заместителя (заместителей). В случае отсутствия </w:t>
      </w:r>
      <w:r w:rsidR="002D4607">
        <w:rPr>
          <w:rFonts w:eastAsia="Times New Roman"/>
          <w:sz w:val="28"/>
          <w:szCs w:val="28"/>
        </w:rPr>
        <w:t>начальника управления п</w:t>
      </w:r>
      <w:r w:rsidRPr="003B67FC">
        <w:rPr>
          <w:rFonts w:eastAsia="Times New Roman"/>
          <w:sz w:val="28"/>
          <w:szCs w:val="28"/>
        </w:rPr>
        <w:t>олномочия</w:t>
      </w:r>
      <w:r w:rsidR="002D4607">
        <w:rPr>
          <w:rFonts w:eastAsia="Times New Roman"/>
          <w:sz w:val="28"/>
          <w:szCs w:val="28"/>
        </w:rPr>
        <w:t xml:space="preserve"> начальника </w:t>
      </w:r>
      <w:r w:rsidRPr="003B67FC">
        <w:rPr>
          <w:rFonts w:eastAsia="Times New Roman"/>
          <w:sz w:val="28"/>
          <w:szCs w:val="28"/>
        </w:rPr>
        <w:t>осуществляет заместитель начальника Управления в соответствии с правовым актом.</w:t>
      </w:r>
    </w:p>
    <w:p w:rsidR="00015CF4" w:rsidRDefault="00015CF4" w:rsidP="00015CF4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5. ФИНАНСИРОВАНИЕ И ИМУЩЕСТВО УПРАВЛЕНИЯ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5.1.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Финансирование деятельности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Pr="003B67FC">
        <w:rPr>
          <w:rFonts w:eastAsia="Times New Roman"/>
          <w:sz w:val="28"/>
          <w:szCs w:val="28"/>
        </w:rPr>
        <w:t xml:space="preserve"> осуществляется за счет</w:t>
      </w:r>
      <w:r w:rsidRPr="003B67FC">
        <w:rPr>
          <w:rFonts w:eastAsia="Times New Roman"/>
          <w:spacing w:val="-3"/>
          <w:sz w:val="28"/>
          <w:szCs w:val="28"/>
        </w:rPr>
        <w:t xml:space="preserve"> средств бюджета муниципального образования г.Владикавказ на основании бюджетной </w:t>
      </w:r>
      <w:r w:rsidRPr="003B67FC">
        <w:rPr>
          <w:rFonts w:eastAsia="Times New Roman"/>
          <w:sz w:val="28"/>
          <w:szCs w:val="28"/>
        </w:rPr>
        <w:t xml:space="preserve">сметы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Pr="003B67FC">
        <w:rPr>
          <w:rFonts w:eastAsia="Times New Roman"/>
          <w:sz w:val="28"/>
          <w:szCs w:val="28"/>
        </w:rPr>
        <w:t>, составляемой на каждый финансовый год и утверждаемой в порядке, установленном бюджетным законодательством Российской Федерации, нормативными правовыми актами администрации местного самоуправления г.Владикавказ.</w:t>
      </w:r>
    </w:p>
    <w:p w:rsidR="003B67FC" w:rsidRPr="003B67FC" w:rsidRDefault="003B67FC" w:rsidP="00015CF4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right="34" w:firstLine="567"/>
        <w:contextualSpacing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5.2.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Pr="003B67FC">
        <w:rPr>
          <w:rFonts w:eastAsia="Times New Roman"/>
          <w:sz w:val="28"/>
          <w:szCs w:val="28"/>
        </w:rPr>
        <w:t>расходует полученные из бюджета муниципального образования г.Владикавказ денежные средства строго в соответствии с утвержденной сметой и в пределах доведенных лимитов бюджетных обязательств.</w:t>
      </w:r>
    </w:p>
    <w:p w:rsidR="003B67FC" w:rsidRPr="003B67FC" w:rsidRDefault="002D4607" w:rsidP="00015CF4">
      <w:pPr>
        <w:widowControl/>
        <w:tabs>
          <w:tab w:val="left" w:pos="567"/>
        </w:tabs>
        <w:autoSpaceDE/>
        <w:autoSpaceDN/>
        <w:adjustRightInd/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</w:t>
      </w:r>
      <w:r w:rsidR="003B67FC"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Times New Roman"/>
          <w:sz w:val="28"/>
          <w:szCs w:val="28"/>
        </w:rPr>
        <w:t xml:space="preserve">Собственником имущества </w:t>
      </w:r>
      <w:r w:rsidR="003B67FC"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="003B67FC" w:rsidRPr="003B67FC">
        <w:rPr>
          <w:rFonts w:eastAsia="Times New Roman"/>
          <w:sz w:val="28"/>
          <w:szCs w:val="28"/>
        </w:rPr>
        <w:t xml:space="preserve"> является муниципальное образование г.Владикавказ. </w:t>
      </w:r>
      <w:r>
        <w:rPr>
          <w:rFonts w:eastAsia="Times New Roman"/>
          <w:sz w:val="28"/>
          <w:szCs w:val="28"/>
        </w:rPr>
        <w:t>У</w:t>
      </w:r>
      <w:r w:rsidR="003B67FC" w:rsidRPr="003B67FC">
        <w:rPr>
          <w:rFonts w:eastAsia="Times New Roman"/>
          <w:sz w:val="28"/>
          <w:szCs w:val="28"/>
        </w:rPr>
        <w:t>правление муниципального имущества и земельных ресурсов г.Владикавказ осуществля</w:t>
      </w:r>
      <w:r w:rsidR="0084346D">
        <w:rPr>
          <w:rFonts w:eastAsia="Times New Roman"/>
          <w:sz w:val="28"/>
          <w:szCs w:val="28"/>
        </w:rPr>
        <w:t>ет</w:t>
      </w:r>
      <w:r w:rsidR="003B67FC" w:rsidRPr="003B67FC">
        <w:rPr>
          <w:rFonts w:eastAsia="Times New Roman"/>
          <w:sz w:val="28"/>
          <w:szCs w:val="28"/>
        </w:rPr>
        <w:t xml:space="preserve"> полномочия собственника имущества</w:t>
      </w:r>
      <w:r w:rsidR="0061313F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Times New Roman"/>
          <w:sz w:val="28"/>
          <w:szCs w:val="28"/>
        </w:rPr>
        <w:t>(далее - Собственник).</w:t>
      </w:r>
    </w:p>
    <w:p w:rsidR="003B67FC" w:rsidRPr="003B67FC" w:rsidRDefault="003B67FC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Имущество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Управления</w:t>
      </w:r>
      <w:r w:rsidRPr="003B67FC">
        <w:rPr>
          <w:rFonts w:eastAsia="Times New Roman"/>
          <w:sz w:val="28"/>
          <w:szCs w:val="28"/>
        </w:rPr>
        <w:t xml:space="preserve"> закреплено за ним на праве оперативного управления и отражается на его самостоятельном балансе. Закрепленное за </w:t>
      </w:r>
      <w:r w:rsidRPr="003B67FC">
        <w:rPr>
          <w:rFonts w:eastAsia="Arial Unicode MS"/>
          <w:bCs/>
          <w:sz w:val="28"/>
          <w:szCs w:val="28"/>
          <w:lang w:bidi="ru-RU"/>
        </w:rPr>
        <w:t>Управлением</w:t>
      </w:r>
      <w:r w:rsidRPr="003B67FC">
        <w:rPr>
          <w:rFonts w:eastAsia="Times New Roman"/>
          <w:sz w:val="28"/>
          <w:szCs w:val="28"/>
        </w:rPr>
        <w:t xml:space="preserve"> имущество учитывается в реестре муниципального имущества муниципального образования г.Владикавказ в установленном порядке.</w:t>
      </w:r>
    </w:p>
    <w:p w:rsidR="003B67FC" w:rsidRPr="003B67FC" w:rsidRDefault="0084346D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</w:t>
      </w:r>
      <w:r w:rsidR="003B67FC"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="003B67FC" w:rsidRPr="003B67FC">
        <w:rPr>
          <w:rFonts w:eastAsia="Times New Roman"/>
          <w:sz w:val="28"/>
          <w:szCs w:val="28"/>
        </w:rPr>
        <w:t>владеет, пользуется и распоряжается закрепленным за ним имуществом в соответствии с назначением имущества, целями деятельности, законодательством Российской Федерации.</w:t>
      </w:r>
    </w:p>
    <w:p w:rsidR="003B67FC" w:rsidRPr="003B67FC" w:rsidRDefault="003B67FC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5.</w:t>
      </w:r>
      <w:r w:rsidR="0084346D">
        <w:rPr>
          <w:rFonts w:eastAsia="Times New Roman"/>
          <w:sz w:val="28"/>
          <w:szCs w:val="28"/>
        </w:rPr>
        <w:t>5</w:t>
      </w:r>
      <w:r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Pr="003B67FC">
        <w:rPr>
          <w:rFonts w:eastAsia="Times New Roman"/>
          <w:sz w:val="28"/>
          <w:szCs w:val="28"/>
        </w:rPr>
        <w:t>не распоряжается закрепленным за ним имущес</w:t>
      </w:r>
      <w:r w:rsidR="00204FDC">
        <w:rPr>
          <w:rFonts w:eastAsia="Times New Roman"/>
          <w:sz w:val="28"/>
          <w:szCs w:val="28"/>
        </w:rPr>
        <w:t>твом без согласия Собственника.</w:t>
      </w:r>
    </w:p>
    <w:p w:rsidR="003B67FC" w:rsidRPr="003B67FC" w:rsidRDefault="0084346D" w:rsidP="00015CF4">
      <w:pPr>
        <w:widowControl/>
        <w:tabs>
          <w:tab w:val="left" w:pos="567"/>
        </w:tabs>
        <w:ind w:right="3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</w:t>
      </w:r>
      <w:r w:rsidR="003B67FC" w:rsidRPr="003B67FC">
        <w:rPr>
          <w:rFonts w:eastAsia="Times New Roman"/>
          <w:sz w:val="28"/>
          <w:szCs w:val="28"/>
        </w:rPr>
        <w:t>.</w:t>
      </w:r>
      <w:r w:rsidR="0059692D">
        <w:rPr>
          <w:rFonts w:eastAsia="Times New Roman"/>
          <w:sz w:val="28"/>
          <w:szCs w:val="28"/>
        </w:rPr>
        <w:t xml:space="preserve"> </w:t>
      </w:r>
      <w:r w:rsidR="003B67FC" w:rsidRPr="003B67FC">
        <w:rPr>
          <w:rFonts w:eastAsia="Arial Unicode MS"/>
          <w:bCs/>
          <w:sz w:val="28"/>
          <w:szCs w:val="28"/>
          <w:lang w:bidi="ru-RU"/>
        </w:rPr>
        <w:t xml:space="preserve">Управление </w:t>
      </w:r>
      <w:r w:rsidR="003B67FC" w:rsidRPr="003B67FC">
        <w:rPr>
          <w:rFonts w:eastAsia="Times New Roman"/>
          <w:sz w:val="28"/>
          <w:szCs w:val="28"/>
        </w:rPr>
        <w:t>несет ответственность перед Собственником за сохранность и эффективное использование закрепленной за ним собственности.</w:t>
      </w:r>
    </w:p>
    <w:p w:rsidR="003B67FC" w:rsidRPr="003B67FC" w:rsidRDefault="003B67FC" w:rsidP="00015CF4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 xml:space="preserve">Контроль деятельности </w:t>
      </w:r>
      <w:r w:rsidRPr="003B67FC">
        <w:rPr>
          <w:rFonts w:eastAsia="Arial Unicode MS"/>
          <w:bCs/>
          <w:sz w:val="28"/>
          <w:szCs w:val="28"/>
          <w:lang w:bidi="ru-RU"/>
        </w:rPr>
        <w:t xml:space="preserve">Управления </w:t>
      </w:r>
      <w:r w:rsidRPr="003B67FC">
        <w:rPr>
          <w:rFonts w:eastAsia="Times New Roman"/>
          <w:sz w:val="28"/>
          <w:szCs w:val="28"/>
        </w:rPr>
        <w:t>в части использования по назначению и сохранности закрепленной за ним собственности осуществляет управление муниципального имущества и земельных ресурсов</w:t>
      </w:r>
      <w:r w:rsidR="00F405C8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г.Владикавказ.</w:t>
      </w:r>
    </w:p>
    <w:p w:rsidR="00BB0C9C" w:rsidRDefault="00BB0C9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6. СОЦИАЛЬНЫЕ ГАРАНТИИ РАБОТНИКОВ УПРАВЛЕНИЯ</w:t>
      </w:r>
      <w:r w:rsidR="00204FDC">
        <w:rPr>
          <w:rFonts w:eastAsia="Times New Roman"/>
          <w:b/>
          <w:sz w:val="28"/>
          <w:szCs w:val="28"/>
        </w:rPr>
        <w:t>.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Times New Roman"/>
          <w:sz w:val="16"/>
          <w:szCs w:val="16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6.1. Работники Управления являются муниципальными служащими.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Times New Roman"/>
          <w:sz w:val="28"/>
          <w:szCs w:val="28"/>
        </w:rPr>
        <w:lastRenderedPageBreak/>
        <w:t>6.2.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 xml:space="preserve">Трудовые отношения работников Управления регулируются Трудовым Кодексом РФ, Федеральным законом от 02.03.2007 №25-ФЗ «О муниципальной службе в Российской Федерации» и Законом РСО-Алания </w:t>
      </w:r>
      <w:r w:rsidRPr="003B67FC">
        <w:rPr>
          <w:rFonts w:eastAsia="Arial Unicode MS"/>
          <w:sz w:val="28"/>
          <w:szCs w:val="28"/>
          <w:lang w:bidi="ru-RU"/>
        </w:rPr>
        <w:t>31.03.2008 №7-РЗ</w:t>
      </w:r>
      <w:r w:rsidR="00AD7525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Times New Roman"/>
          <w:sz w:val="28"/>
          <w:szCs w:val="28"/>
        </w:rPr>
        <w:t>«О муниципальной службе в РСО-Алания».</w:t>
      </w:r>
    </w:p>
    <w:p w:rsidR="00015CF4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6.3.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>Социальные гарантии работников Управления обеспечиваются в соответствии с законодательством Российской Федерации о муниципальной службе.</w:t>
      </w:r>
    </w:p>
    <w:p w:rsidR="00015CF4" w:rsidRPr="003B67FC" w:rsidRDefault="00015CF4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7.</w:t>
      </w:r>
      <w:r w:rsidRPr="003B67FC">
        <w:rPr>
          <w:rFonts w:ascii="Arial" w:eastAsia="Times New Roman" w:hAnsi="Arial" w:cs="Arial"/>
          <w:b/>
        </w:rPr>
        <w:t xml:space="preserve"> </w:t>
      </w:r>
      <w:r w:rsidRPr="003B67FC">
        <w:rPr>
          <w:rFonts w:eastAsia="Times New Roman"/>
          <w:b/>
          <w:sz w:val="28"/>
          <w:szCs w:val="28"/>
        </w:rPr>
        <w:t>ОТВЕТСТВЕННОСТЬ УПРАВЛЕНИЯ</w:t>
      </w:r>
      <w:r w:rsidR="00204FDC">
        <w:rPr>
          <w:rFonts w:eastAsia="Times New Roman"/>
          <w:b/>
          <w:sz w:val="28"/>
          <w:szCs w:val="28"/>
        </w:rPr>
        <w:t>.</w:t>
      </w:r>
    </w:p>
    <w:p w:rsidR="003B67FC" w:rsidRPr="003B67FC" w:rsidRDefault="003B67FC" w:rsidP="00015CF4">
      <w:pPr>
        <w:ind w:firstLine="176"/>
        <w:jc w:val="both"/>
        <w:rPr>
          <w:rFonts w:eastAsia="Arial Unicode MS"/>
          <w:b/>
          <w:sz w:val="16"/>
          <w:szCs w:val="16"/>
          <w:lang w:bidi="ru-RU"/>
        </w:rPr>
      </w:pPr>
    </w:p>
    <w:p w:rsidR="003B67FC" w:rsidRPr="003B67FC" w:rsidRDefault="003B67FC" w:rsidP="00015CF4">
      <w:pPr>
        <w:tabs>
          <w:tab w:val="left" w:pos="0"/>
        </w:tabs>
        <w:autoSpaceDE/>
        <w:autoSpaceDN/>
        <w:adjustRightInd/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7.1.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 xml:space="preserve">Управление в своей деятельности подотчетно главе АМС г.Владикавказа и заместителю главы АМС г.Владикавказа, </w:t>
      </w:r>
      <w:r w:rsidRPr="003B67FC">
        <w:rPr>
          <w:rFonts w:eastAsia="Times New Roman"/>
          <w:sz w:val="28"/>
          <w:szCs w:val="28"/>
        </w:rPr>
        <w:t xml:space="preserve">курирующего вопросы </w:t>
      </w:r>
      <w:r w:rsidRPr="003B67FC">
        <w:rPr>
          <w:rFonts w:eastAsia="Times New Roman"/>
          <w:sz w:val="28"/>
          <w:szCs w:val="28"/>
          <w:lang w:eastAsia="zh-CN"/>
        </w:rPr>
        <w:t>Управления</w:t>
      </w:r>
      <w:r w:rsidRPr="003B67FC">
        <w:rPr>
          <w:rFonts w:eastAsia="Arial Unicode MS"/>
          <w:sz w:val="28"/>
          <w:szCs w:val="28"/>
          <w:lang w:bidi="ru-RU"/>
        </w:rPr>
        <w:t>.</w:t>
      </w: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Times New Roman"/>
          <w:spacing w:val="-2"/>
          <w:sz w:val="28"/>
          <w:szCs w:val="28"/>
        </w:rPr>
        <w:t>7.2.</w:t>
      </w:r>
      <w:r w:rsidR="0059692D">
        <w:rPr>
          <w:rFonts w:eastAsia="Times New Roman"/>
          <w:spacing w:val="-2"/>
          <w:sz w:val="28"/>
          <w:szCs w:val="28"/>
        </w:rPr>
        <w:t xml:space="preserve"> </w:t>
      </w:r>
      <w:r w:rsidRPr="003B67FC">
        <w:rPr>
          <w:rFonts w:eastAsia="Times New Roman"/>
          <w:spacing w:val="-2"/>
          <w:sz w:val="28"/>
          <w:szCs w:val="28"/>
        </w:rPr>
        <w:t xml:space="preserve">Должностные лица Управления несут ответственность в соответствии </w:t>
      </w:r>
      <w:r w:rsidRPr="003B67FC">
        <w:rPr>
          <w:rFonts w:eastAsia="Times New Roman"/>
          <w:sz w:val="28"/>
          <w:szCs w:val="28"/>
        </w:rPr>
        <w:t>с действующим законодательством Российской Федерации</w:t>
      </w:r>
      <w:r w:rsidRPr="003B67FC">
        <w:rPr>
          <w:rFonts w:eastAsia="Arial Unicode MS"/>
          <w:sz w:val="28"/>
          <w:szCs w:val="28"/>
          <w:lang w:bidi="ru-RU"/>
        </w:rPr>
        <w:t>.</w:t>
      </w:r>
    </w:p>
    <w:p w:rsidR="00204FDC" w:rsidRPr="003B67FC" w:rsidRDefault="00204FDC" w:rsidP="00015CF4">
      <w:pPr>
        <w:tabs>
          <w:tab w:val="left" w:pos="0"/>
          <w:tab w:val="left" w:pos="709"/>
        </w:tabs>
        <w:jc w:val="both"/>
        <w:rPr>
          <w:rFonts w:eastAsia="Arial Unicode MS"/>
          <w:sz w:val="28"/>
          <w:szCs w:val="28"/>
          <w:lang w:bidi="ru-RU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jc w:val="center"/>
        <w:rPr>
          <w:rFonts w:eastAsia="Arial Unicode MS"/>
          <w:b/>
          <w:sz w:val="28"/>
          <w:szCs w:val="28"/>
          <w:lang w:bidi="ru-RU"/>
        </w:rPr>
      </w:pPr>
      <w:r w:rsidRPr="003B67FC">
        <w:rPr>
          <w:rFonts w:eastAsia="Times New Roman"/>
          <w:b/>
          <w:sz w:val="28"/>
          <w:szCs w:val="28"/>
        </w:rPr>
        <w:t xml:space="preserve">Глава </w:t>
      </w:r>
      <w:r w:rsidRPr="003B67FC">
        <w:rPr>
          <w:rFonts w:eastAsia="Arial Unicode MS"/>
          <w:b/>
          <w:sz w:val="28"/>
          <w:szCs w:val="28"/>
          <w:lang w:bidi="ru-RU"/>
        </w:rPr>
        <w:t>8. РЕОРГАНИЗАЦИЯ И ЛИКВИДАЦИЯ УПРАВЛЕНИЯ</w:t>
      </w:r>
    </w:p>
    <w:p w:rsidR="003B67FC" w:rsidRPr="003B67FC" w:rsidRDefault="003B67FC" w:rsidP="00015CF4">
      <w:pPr>
        <w:tabs>
          <w:tab w:val="left" w:pos="0"/>
          <w:tab w:val="left" w:pos="709"/>
        </w:tabs>
        <w:jc w:val="both"/>
        <w:rPr>
          <w:rFonts w:eastAsia="Arial Unicode MS"/>
          <w:b/>
          <w:sz w:val="16"/>
          <w:szCs w:val="16"/>
          <w:lang w:bidi="ru-RU"/>
        </w:rPr>
      </w:pPr>
    </w:p>
    <w:p w:rsidR="003B67FC" w:rsidRPr="003B67FC" w:rsidRDefault="003B67FC" w:rsidP="00015CF4">
      <w:pPr>
        <w:tabs>
          <w:tab w:val="left" w:pos="0"/>
          <w:tab w:val="left" w:pos="709"/>
        </w:tabs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3B67FC">
        <w:rPr>
          <w:rFonts w:eastAsia="Arial Unicode MS"/>
          <w:sz w:val="28"/>
          <w:szCs w:val="28"/>
          <w:lang w:bidi="ru-RU"/>
        </w:rPr>
        <w:t>8.1.</w:t>
      </w:r>
      <w:r w:rsidR="0059692D">
        <w:rPr>
          <w:rFonts w:eastAsia="Arial Unicode MS"/>
          <w:sz w:val="28"/>
          <w:szCs w:val="28"/>
          <w:lang w:bidi="ru-RU"/>
        </w:rPr>
        <w:t xml:space="preserve"> </w:t>
      </w:r>
      <w:r w:rsidRPr="003B67FC">
        <w:rPr>
          <w:rFonts w:eastAsia="Arial Unicode MS"/>
          <w:sz w:val="28"/>
          <w:szCs w:val="28"/>
          <w:lang w:bidi="ru-RU"/>
        </w:rPr>
        <w:t>Реорганизация и ликвидация Управления осуществляется в соответствии с решением Собрания представителей г.Влади</w:t>
      </w:r>
      <w:r w:rsidR="00F405C8">
        <w:rPr>
          <w:rFonts w:eastAsia="Arial Unicode MS"/>
          <w:sz w:val="28"/>
          <w:szCs w:val="28"/>
          <w:lang w:bidi="ru-RU"/>
        </w:rPr>
        <w:t xml:space="preserve">кавказ или судебными органами в </w:t>
      </w:r>
      <w:r w:rsidRPr="003B67FC">
        <w:rPr>
          <w:rFonts w:eastAsia="Arial Unicode MS"/>
          <w:sz w:val="28"/>
          <w:szCs w:val="28"/>
          <w:lang w:bidi="ru-RU"/>
        </w:rPr>
        <w:t>порядке</w:t>
      </w:r>
      <w:r w:rsidR="00AD1A68">
        <w:rPr>
          <w:rFonts w:eastAsia="Arial Unicode MS"/>
          <w:sz w:val="28"/>
          <w:szCs w:val="28"/>
          <w:lang w:bidi="ru-RU"/>
        </w:rPr>
        <w:t>,</w:t>
      </w:r>
      <w:r w:rsidRPr="003B67FC">
        <w:rPr>
          <w:rFonts w:eastAsia="Arial Unicode MS"/>
          <w:sz w:val="28"/>
          <w:szCs w:val="28"/>
          <w:lang w:bidi="ru-RU"/>
        </w:rPr>
        <w:t xml:space="preserve"> предусмотренном действующим законодательством.</w:t>
      </w:r>
    </w:p>
    <w:p w:rsidR="00015CF4" w:rsidRDefault="00015CF4" w:rsidP="00015CF4">
      <w:pPr>
        <w:tabs>
          <w:tab w:val="left" w:pos="3270"/>
        </w:tabs>
        <w:jc w:val="center"/>
        <w:rPr>
          <w:rFonts w:eastAsia="Times New Roman"/>
          <w:b/>
          <w:sz w:val="28"/>
          <w:szCs w:val="28"/>
        </w:rPr>
      </w:pPr>
    </w:p>
    <w:p w:rsidR="003B67FC" w:rsidRPr="003B67FC" w:rsidRDefault="003B67FC" w:rsidP="00015CF4">
      <w:pPr>
        <w:tabs>
          <w:tab w:val="left" w:pos="3270"/>
        </w:tabs>
        <w:jc w:val="center"/>
        <w:rPr>
          <w:rFonts w:eastAsia="Times New Roman"/>
          <w:b/>
          <w:sz w:val="28"/>
          <w:szCs w:val="28"/>
        </w:rPr>
      </w:pPr>
      <w:r w:rsidRPr="003B67FC">
        <w:rPr>
          <w:rFonts w:eastAsia="Times New Roman"/>
          <w:b/>
          <w:sz w:val="28"/>
          <w:szCs w:val="28"/>
        </w:rPr>
        <w:t>Глава 9. ПОРЯДОК ВНЕСЕНИЯ ИЗМЕНЕНИЙ И ДОПОЛНЕНИЙ В НАСТОЯЩЕЕ ПОЛОЖЕНИЕ</w:t>
      </w:r>
    </w:p>
    <w:p w:rsidR="003B67FC" w:rsidRPr="003B67FC" w:rsidRDefault="003B67FC" w:rsidP="00015CF4">
      <w:pPr>
        <w:tabs>
          <w:tab w:val="left" w:pos="3270"/>
        </w:tabs>
        <w:jc w:val="both"/>
        <w:rPr>
          <w:rFonts w:eastAsia="Times New Roman"/>
          <w:b/>
          <w:sz w:val="16"/>
          <w:szCs w:val="16"/>
        </w:rPr>
      </w:pPr>
    </w:p>
    <w:p w:rsidR="003B67FC" w:rsidRPr="003B67FC" w:rsidRDefault="003B67FC" w:rsidP="00015CF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67FC">
        <w:rPr>
          <w:rFonts w:eastAsia="Times New Roman"/>
          <w:sz w:val="28"/>
          <w:szCs w:val="28"/>
        </w:rPr>
        <w:t>9.1.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Calibri"/>
          <w:sz w:val="28"/>
          <w:szCs w:val="28"/>
          <w:lang w:eastAsia="en-US"/>
        </w:rPr>
        <w:t xml:space="preserve">Внесение изменений и дополнений в настоящее Положение осуществляется решением </w:t>
      </w:r>
      <w:r w:rsidRPr="003B67FC">
        <w:rPr>
          <w:rFonts w:eastAsia="Times New Roman"/>
          <w:spacing w:val="-1"/>
          <w:sz w:val="28"/>
          <w:szCs w:val="28"/>
        </w:rPr>
        <w:t>Собрания представителей</w:t>
      </w:r>
      <w:r w:rsidR="00AD1A68">
        <w:rPr>
          <w:rFonts w:eastAsia="Times New Roman"/>
          <w:spacing w:val="-1"/>
          <w:sz w:val="28"/>
          <w:szCs w:val="28"/>
        </w:rPr>
        <w:t xml:space="preserve"> </w:t>
      </w:r>
      <w:r w:rsidRPr="003B67FC">
        <w:rPr>
          <w:rFonts w:eastAsia="Times New Roman"/>
          <w:spacing w:val="-1"/>
          <w:sz w:val="28"/>
          <w:szCs w:val="28"/>
        </w:rPr>
        <w:t>г.Владикавказ</w:t>
      </w:r>
      <w:r w:rsidRPr="003B67FC">
        <w:rPr>
          <w:rFonts w:eastAsia="Calibri"/>
          <w:sz w:val="28"/>
          <w:szCs w:val="28"/>
          <w:lang w:eastAsia="en-US"/>
        </w:rPr>
        <w:t>.</w:t>
      </w:r>
    </w:p>
    <w:p w:rsidR="003B67FC" w:rsidRPr="003B67FC" w:rsidRDefault="003B67FC" w:rsidP="00015CF4">
      <w:pPr>
        <w:tabs>
          <w:tab w:val="left" w:pos="3270"/>
        </w:tabs>
        <w:ind w:firstLine="567"/>
        <w:jc w:val="both"/>
        <w:rPr>
          <w:rFonts w:eastAsia="Times New Roman"/>
          <w:sz w:val="28"/>
          <w:szCs w:val="28"/>
        </w:rPr>
      </w:pPr>
      <w:r w:rsidRPr="003B67FC">
        <w:rPr>
          <w:rFonts w:eastAsia="Times New Roman"/>
          <w:sz w:val="28"/>
          <w:szCs w:val="28"/>
        </w:rPr>
        <w:t>9.2.</w:t>
      </w:r>
      <w:r w:rsidR="0059692D">
        <w:rPr>
          <w:rFonts w:eastAsia="Times New Roman"/>
          <w:sz w:val="28"/>
          <w:szCs w:val="28"/>
        </w:rPr>
        <w:t xml:space="preserve"> </w:t>
      </w:r>
      <w:r w:rsidRPr="003B67FC">
        <w:rPr>
          <w:rFonts w:eastAsia="Times New Roman"/>
          <w:sz w:val="28"/>
          <w:szCs w:val="28"/>
        </w:rPr>
        <w:t>Изменения и дополнения, внесенные в настоящее Положение, вступают в силу с даты государственной регистрации в установленном законом порядке.</w:t>
      </w:r>
    </w:p>
    <w:p w:rsidR="004F746D" w:rsidRDefault="004F746D" w:rsidP="00015CF4">
      <w:pPr>
        <w:jc w:val="both"/>
        <w:rPr>
          <w:sz w:val="28"/>
          <w:szCs w:val="28"/>
        </w:rPr>
      </w:pPr>
    </w:p>
    <w:sectPr w:rsidR="004F746D" w:rsidSect="001A7180">
      <w:type w:val="nextColumn"/>
      <w:pgSz w:w="11909" w:h="16834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70" w:rsidRDefault="00D42C70" w:rsidP="00E41C40">
      <w:r>
        <w:separator/>
      </w:r>
    </w:p>
  </w:endnote>
  <w:endnote w:type="continuationSeparator" w:id="0">
    <w:p w:rsidR="00D42C70" w:rsidRDefault="00D42C70" w:rsidP="00E4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70" w:rsidRDefault="00D42C70" w:rsidP="00E41C40">
      <w:r>
        <w:separator/>
      </w:r>
    </w:p>
  </w:footnote>
  <w:footnote w:type="continuationSeparator" w:id="0">
    <w:p w:rsidR="00D42C70" w:rsidRDefault="00D42C70" w:rsidP="00E4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48CC44"/>
    <w:lvl w:ilvl="0">
      <w:numFmt w:val="bullet"/>
      <w:lvlText w:val="*"/>
      <w:lvlJc w:val="left"/>
    </w:lvl>
  </w:abstractNum>
  <w:abstractNum w:abstractNumId="1" w15:restartNumberingAfterBreak="0">
    <w:nsid w:val="50742FD1"/>
    <w:multiLevelType w:val="singleLevel"/>
    <w:tmpl w:val="6D1679CE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0AD2524"/>
    <w:multiLevelType w:val="hybridMultilevel"/>
    <w:tmpl w:val="21181BF8"/>
    <w:lvl w:ilvl="0" w:tplc="B6B02160">
      <w:start w:val="1"/>
      <w:numFmt w:val="bullet"/>
      <w:lvlText w:val="­"/>
      <w:lvlJc w:val="left"/>
      <w:pPr>
        <w:ind w:left="13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39"/>
    <w:rsid w:val="00015CF4"/>
    <w:rsid w:val="000503DF"/>
    <w:rsid w:val="00075DF3"/>
    <w:rsid w:val="00081152"/>
    <w:rsid w:val="000E38FC"/>
    <w:rsid w:val="000F4F61"/>
    <w:rsid w:val="0016062A"/>
    <w:rsid w:val="0016686F"/>
    <w:rsid w:val="001839A3"/>
    <w:rsid w:val="00190A9C"/>
    <w:rsid w:val="001A7180"/>
    <w:rsid w:val="001E02C8"/>
    <w:rsid w:val="00204FDC"/>
    <w:rsid w:val="00234B7E"/>
    <w:rsid w:val="00242053"/>
    <w:rsid w:val="00245731"/>
    <w:rsid w:val="00263A72"/>
    <w:rsid w:val="002935B0"/>
    <w:rsid w:val="002A4FF4"/>
    <w:rsid w:val="002D24BD"/>
    <w:rsid w:val="002D4607"/>
    <w:rsid w:val="00337390"/>
    <w:rsid w:val="00342327"/>
    <w:rsid w:val="00370F1A"/>
    <w:rsid w:val="00392A55"/>
    <w:rsid w:val="003B67FC"/>
    <w:rsid w:val="003E019D"/>
    <w:rsid w:val="0040042C"/>
    <w:rsid w:val="004633EC"/>
    <w:rsid w:val="0046439B"/>
    <w:rsid w:val="004819B0"/>
    <w:rsid w:val="00482B8F"/>
    <w:rsid w:val="004F746D"/>
    <w:rsid w:val="00520E97"/>
    <w:rsid w:val="0059692D"/>
    <w:rsid w:val="005C34C9"/>
    <w:rsid w:val="005C75AB"/>
    <w:rsid w:val="005D54AF"/>
    <w:rsid w:val="0061313F"/>
    <w:rsid w:val="006301FF"/>
    <w:rsid w:val="0070419E"/>
    <w:rsid w:val="00735FE0"/>
    <w:rsid w:val="007528AF"/>
    <w:rsid w:val="007644CC"/>
    <w:rsid w:val="00794D3D"/>
    <w:rsid w:val="007D14A7"/>
    <w:rsid w:val="0080161D"/>
    <w:rsid w:val="00823CE1"/>
    <w:rsid w:val="008251F7"/>
    <w:rsid w:val="00827FE0"/>
    <w:rsid w:val="0084346D"/>
    <w:rsid w:val="00860206"/>
    <w:rsid w:val="00883F3A"/>
    <w:rsid w:val="008B5D99"/>
    <w:rsid w:val="008E5CC4"/>
    <w:rsid w:val="008F1D0B"/>
    <w:rsid w:val="009865F0"/>
    <w:rsid w:val="00990DA9"/>
    <w:rsid w:val="009A2276"/>
    <w:rsid w:val="009B272C"/>
    <w:rsid w:val="009D6C99"/>
    <w:rsid w:val="00A535DC"/>
    <w:rsid w:val="00A70D5C"/>
    <w:rsid w:val="00AD1A68"/>
    <w:rsid w:val="00AD7525"/>
    <w:rsid w:val="00AF48A8"/>
    <w:rsid w:val="00B03A4A"/>
    <w:rsid w:val="00B2102A"/>
    <w:rsid w:val="00B378F6"/>
    <w:rsid w:val="00BB0C9C"/>
    <w:rsid w:val="00BD0B8C"/>
    <w:rsid w:val="00BD3D97"/>
    <w:rsid w:val="00C337F4"/>
    <w:rsid w:val="00CA3943"/>
    <w:rsid w:val="00CA6F70"/>
    <w:rsid w:val="00CB4839"/>
    <w:rsid w:val="00CC5346"/>
    <w:rsid w:val="00D42C70"/>
    <w:rsid w:val="00D774DA"/>
    <w:rsid w:val="00DA3612"/>
    <w:rsid w:val="00DD346F"/>
    <w:rsid w:val="00E33226"/>
    <w:rsid w:val="00E3460B"/>
    <w:rsid w:val="00E41C40"/>
    <w:rsid w:val="00E77A59"/>
    <w:rsid w:val="00E909FF"/>
    <w:rsid w:val="00ED01DD"/>
    <w:rsid w:val="00F02E7F"/>
    <w:rsid w:val="00F24CB7"/>
    <w:rsid w:val="00F31124"/>
    <w:rsid w:val="00F405C8"/>
    <w:rsid w:val="00F75012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88035-2396-4C60-9A5A-0B0A670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B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Emphasis"/>
    <w:qFormat/>
    <w:rsid w:val="00C337F4"/>
    <w:rPr>
      <w:i/>
      <w:iCs/>
    </w:rPr>
  </w:style>
  <w:style w:type="paragraph" w:styleId="a7">
    <w:name w:val="header"/>
    <w:basedOn w:val="a"/>
    <w:link w:val="a8"/>
    <w:uiPriority w:val="99"/>
    <w:unhideWhenUsed/>
    <w:rsid w:val="00E41C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1C4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41C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1C4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Кудухова</dc:creator>
  <cp:keywords/>
  <dc:description/>
  <cp:lastModifiedBy>Залина Дзодзиева</cp:lastModifiedBy>
  <cp:revision>6</cp:revision>
  <cp:lastPrinted>2023-04-27T06:56:00Z</cp:lastPrinted>
  <dcterms:created xsi:type="dcterms:W3CDTF">2025-02-06T13:17:00Z</dcterms:created>
  <dcterms:modified xsi:type="dcterms:W3CDTF">2025-07-07T06:42:00Z</dcterms:modified>
</cp:coreProperties>
</file>