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E84" w:rsidRPr="008B4E15" w:rsidRDefault="007A2E84" w:rsidP="004B6E9A">
      <w:pPr>
        <w:spacing w:after="0" w:line="240" w:lineRule="auto"/>
        <w:ind w:right="135" w:firstLine="4962"/>
        <w:jc w:val="right"/>
        <w:rPr>
          <w:rFonts w:ascii="Arial" w:hAnsi="Arial" w:cs="Arial"/>
          <w:sz w:val="24"/>
          <w:szCs w:val="24"/>
          <w:lang w:eastAsia="ru-RU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</w:t>
      </w:r>
      <w:r>
        <w:rPr>
          <w:rFonts w:ascii="Times New Roman" w:hAnsi="Times New Roman"/>
          <w:sz w:val="24"/>
          <w:szCs w:val="24"/>
          <w:lang w:eastAsia="ru-RU"/>
        </w:rPr>
        <w:t>вказа</w:t>
      </w:r>
      <w:r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u w:val="single"/>
          <w:lang w:eastAsia="ru-RU"/>
        </w:rPr>
        <w:t>от 30.08.2017г. №1070</w:t>
      </w:r>
    </w:p>
    <w:p w:rsidR="007A2E84" w:rsidRPr="008B4E15" w:rsidRDefault="007A2E84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7A2E84" w:rsidRPr="008D1C7E" w:rsidRDefault="007A2E84" w:rsidP="008B4E1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</w:pP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 xml:space="preserve">Критерии </w:t>
      </w: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br/>
      </w:r>
      <w:r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открытого конкурса №08</w:t>
      </w: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 Владикавказ</w:t>
      </w:r>
    </w:p>
    <w:p w:rsidR="007A2E84" w:rsidRPr="008D1C7E" w:rsidRDefault="007A2E84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A2E84" w:rsidRPr="008D1C7E" w:rsidRDefault="007A2E84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Критерии определения победителя.</w:t>
      </w:r>
    </w:p>
    <w:p w:rsidR="007A2E84" w:rsidRPr="008D1C7E" w:rsidRDefault="007A2E8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целях определения победителя конкурса конкурсная комиссия оценивает и сопоставляет представленные заявки с предложениями по 100-балльной шкале в соответствии с критериями, указанными в таблице 1.</w:t>
      </w:r>
    </w:p>
    <w:p w:rsidR="007A2E84" w:rsidRPr="008D1C7E" w:rsidRDefault="007A2E84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Таблица 1 </w:t>
      </w: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2"/>
        <w:gridCol w:w="6817"/>
        <w:gridCol w:w="1944"/>
      </w:tblGrid>
      <w:tr w:rsidR="007A2E84" w:rsidRPr="008D1C7E" w:rsidTr="00704594"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Критерий оценки </w:t>
            </w:r>
          </w:p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предложения участника Конкурса</w:t>
            </w:r>
          </w:p>
        </w:tc>
        <w:tc>
          <w:tcPr>
            <w:tcW w:w="1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Максимальное значение оценки критерия (А), баллов</w:t>
            </w:r>
          </w:p>
        </w:tc>
      </w:tr>
      <w:tr w:rsidR="007A2E84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(Р1):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45</w:t>
            </w:r>
          </w:p>
        </w:tc>
      </w:tr>
      <w:tr w:rsidR="007A2E84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использованию малых архитектурных форм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7A2E84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благоустройству территории размещения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7A2E84" w:rsidRPr="008D1C7E" w:rsidTr="00704594"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качественным характеристикам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7A2E84" w:rsidRPr="008D1C7E" w:rsidTr="008D1C7E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A2E84" w:rsidRPr="008D1C7E" w:rsidRDefault="007A2E84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2.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цене предмета открытого конкурса»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(Р2)</w:t>
            </w: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45</w:t>
            </w:r>
          </w:p>
        </w:tc>
      </w:tr>
      <w:tr w:rsidR="007A2E84" w:rsidRPr="008D1C7E" w:rsidTr="008D1C7E"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использованию рекламной конструкции, которая будет установлена на рекламном месте по итогам конкурса, в социальных целях»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(Р3):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7A2E84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- 15% и более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7A2E84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10 до 15 %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7A2E84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5 до 10 %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</w:tr>
      <w:tr w:rsidR="007A2E84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- 5 %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E84" w:rsidRPr="008D1C7E" w:rsidRDefault="007A2E8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7A2E84" w:rsidRPr="008D1C7E" w:rsidRDefault="007A2E84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7A2E84" w:rsidRPr="008D1C7E" w:rsidRDefault="007A2E84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7A2E84" w:rsidRPr="008D1C7E" w:rsidRDefault="007A2E8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Расчет рейтинга (Р2) критерия оценки «Предложение по цене предмета открытого конкурса» осуществляется по формуле:</w:t>
      </w:r>
    </w:p>
    <w:p w:rsidR="007A2E84" w:rsidRPr="008D1C7E" w:rsidRDefault="007A2E8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= (Пц. х А1мах) / Пц.мах , где:</w:t>
      </w:r>
    </w:p>
    <w:p w:rsidR="007A2E84" w:rsidRPr="008D1C7E" w:rsidRDefault="007A2E8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- рейтинг критерия оценки  «Предложение по цене предмета открытого конкурса», в баллах;</w:t>
      </w:r>
    </w:p>
    <w:p w:rsidR="007A2E84" w:rsidRPr="008D1C7E" w:rsidRDefault="007A2E8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 – величина ценового предложения указанная участником конкурса по лоту, в рублях.</w:t>
      </w:r>
    </w:p>
    <w:p w:rsidR="007A2E84" w:rsidRPr="008D1C7E" w:rsidRDefault="007A2E8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А1 мах - максимальное значение оценки критерия, в баллах;</w:t>
      </w:r>
    </w:p>
    <w:p w:rsidR="007A2E84" w:rsidRPr="008D1C7E" w:rsidRDefault="007A2E8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Пц.мах - максимальная величина ценового предложения участника конкурса, выбранная из всех ценовых предложений участников конкурса по лоту, в рублях;</w:t>
      </w:r>
    </w:p>
    <w:p w:rsidR="007A2E84" w:rsidRPr="008D1C7E" w:rsidRDefault="007A2E8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Итоговый рейтинг критериев оценки заявки с предложениями участника конкурса.</w:t>
      </w:r>
    </w:p>
    <w:p w:rsidR="007A2E84" w:rsidRPr="008D1C7E" w:rsidRDefault="007A2E8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Для каждой заявки на участие в конкурсе величины, рассчитанные по всем критериям конкурса суммируются и определяется итоговая величина.</w:t>
      </w:r>
    </w:p>
    <w:p w:rsidR="007A2E84" w:rsidRPr="008D1C7E" w:rsidRDefault="007A2E8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Рмах = Р1 + Р2 + Р3 </w:t>
      </w:r>
    </w:p>
    <w:p w:rsidR="007A2E84" w:rsidRPr="008D1C7E" w:rsidRDefault="007A2E8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Рмах - итоговый рейтинг критериев оценки, в баллах;</w:t>
      </w:r>
    </w:p>
    <w:p w:rsidR="007A2E84" w:rsidRPr="008D1C7E" w:rsidRDefault="007A2E8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Р1-рейтинг критерия оценки «Предложение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конструкций», в баллах;</w:t>
      </w:r>
    </w:p>
    <w:p w:rsidR="007A2E84" w:rsidRPr="008D1C7E" w:rsidRDefault="007A2E8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Р2 - рейтинг критерия оценки «Предложение по цене предмета открытого конкурса», в баллах;</w:t>
      </w:r>
    </w:p>
    <w:p w:rsidR="007A2E84" w:rsidRPr="008D1C7E" w:rsidRDefault="007A2E8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Р3 - рейтинг критерия оценки «Предложение по использованию рекламной конструкции, которая будет установлена на рекламном месте по итогам конкурса, в социальных целях», в баллах.</w:t>
      </w:r>
    </w:p>
    <w:p w:rsidR="007A2E84" w:rsidRPr="008D1C7E" w:rsidRDefault="007A2E8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На основании результатов оценки и сопоставления заявок конкурсной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номер. Заявке, в которой содержатся лучшие условия исполнения договора, присваивается первый номер.</w:t>
      </w:r>
    </w:p>
    <w:p w:rsidR="007A2E84" w:rsidRPr="008D1C7E" w:rsidRDefault="007A2E8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случае, если в нескольких заявках содержатся одинаковые условия исполнения договора, меньший порядковый номер присваивается той заявке, которая поступила ранее других заявок, содержащих такие условия.</w:t>
      </w:r>
    </w:p>
    <w:p w:rsidR="007A2E84" w:rsidRPr="008D1C7E" w:rsidRDefault="007A2E84" w:rsidP="008B4E15">
      <w:pPr>
        <w:jc w:val="both"/>
        <w:rPr>
          <w:rFonts w:ascii="Times New Roman" w:hAnsi="Times New Roman"/>
          <w:sz w:val="26"/>
          <w:szCs w:val="26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Победителем конкурса признается участник конкурса, который предложил лучшие условия исполнения договора и заявке которого присвоен первый номер.</w:t>
      </w:r>
    </w:p>
    <w:sectPr w:rsidR="007A2E84" w:rsidRPr="008D1C7E" w:rsidSect="00617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E69A1"/>
    <w:multiLevelType w:val="multilevel"/>
    <w:tmpl w:val="F190E294"/>
    <w:lvl w:ilvl="0">
      <w:start w:val="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02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E15"/>
    <w:rsid w:val="000265D8"/>
    <w:rsid w:val="00085739"/>
    <w:rsid w:val="000A79C8"/>
    <w:rsid w:val="001018BF"/>
    <w:rsid w:val="00156492"/>
    <w:rsid w:val="00161079"/>
    <w:rsid w:val="002E37ED"/>
    <w:rsid w:val="00305E23"/>
    <w:rsid w:val="00330A58"/>
    <w:rsid w:val="00411DD2"/>
    <w:rsid w:val="004B6E9A"/>
    <w:rsid w:val="004B7A58"/>
    <w:rsid w:val="004F3DAA"/>
    <w:rsid w:val="006179CD"/>
    <w:rsid w:val="00704594"/>
    <w:rsid w:val="007A2E84"/>
    <w:rsid w:val="007D61C5"/>
    <w:rsid w:val="007E0D96"/>
    <w:rsid w:val="00842306"/>
    <w:rsid w:val="008B12EE"/>
    <w:rsid w:val="008B4E15"/>
    <w:rsid w:val="008D1C7E"/>
    <w:rsid w:val="009D3503"/>
    <w:rsid w:val="00A62AA7"/>
    <w:rsid w:val="00BA0FD7"/>
    <w:rsid w:val="00BC1791"/>
    <w:rsid w:val="00BD135D"/>
    <w:rsid w:val="00C059E0"/>
    <w:rsid w:val="00C43BBE"/>
    <w:rsid w:val="00C7056C"/>
    <w:rsid w:val="00D671AB"/>
    <w:rsid w:val="00DF4FA4"/>
    <w:rsid w:val="00E71DE3"/>
    <w:rsid w:val="00FE6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9C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B4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4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536</Words>
  <Characters>3056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Юрий</dc:creator>
  <cp:keywords/>
  <dc:description/>
  <cp:lastModifiedBy>Мадина</cp:lastModifiedBy>
  <cp:revision>3</cp:revision>
  <cp:lastPrinted>2017-04-27T12:12:00Z</cp:lastPrinted>
  <dcterms:created xsi:type="dcterms:W3CDTF">2017-08-22T09:00:00Z</dcterms:created>
  <dcterms:modified xsi:type="dcterms:W3CDTF">2017-08-30T08:05:00Z</dcterms:modified>
</cp:coreProperties>
</file>