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58" w:rsidRPr="002776BF" w:rsidRDefault="00825358" w:rsidP="00825358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2776BF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825358" w:rsidRDefault="00825358" w:rsidP="008253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«Предоставление земельных участков для ведения садоводства на территории муниципального образования г.Владикавказ»</w:t>
      </w:r>
    </w:p>
    <w:p w:rsidR="00825358" w:rsidRPr="00A94A04" w:rsidRDefault="00825358" w:rsidP="008253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5358" w:rsidRDefault="00825358" w:rsidP="00825358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smartTag w:uri="urn:schemas-microsoft-com:office:smarttags" w:element="place">
        <w:r w:rsidRPr="002776BF">
          <w:rPr>
            <w:sz w:val="28"/>
            <w:szCs w:val="28"/>
            <w:lang w:val="en-US"/>
          </w:rPr>
          <w:t>I</w:t>
        </w:r>
        <w:r w:rsidRPr="002776BF">
          <w:rPr>
            <w:sz w:val="28"/>
            <w:szCs w:val="28"/>
          </w:rPr>
          <w:t>.</w:t>
        </w:r>
      </w:smartTag>
      <w:r w:rsidRPr="002776BF">
        <w:rPr>
          <w:sz w:val="28"/>
          <w:szCs w:val="28"/>
        </w:rPr>
        <w:t> Общие положения</w:t>
      </w:r>
    </w:p>
    <w:p w:rsidR="00825358" w:rsidRPr="00BD5685" w:rsidRDefault="00825358" w:rsidP="00825358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:rsidR="00825358" w:rsidRPr="00BC70B5" w:rsidRDefault="00825358" w:rsidP="00825358">
      <w:pPr>
        <w:numPr>
          <w:ilvl w:val="1"/>
          <w:numId w:val="16"/>
        </w:numPr>
        <w:tabs>
          <w:tab w:val="left" w:pos="120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BC70B5">
        <w:rPr>
          <w:sz w:val="28"/>
          <w:szCs w:val="28"/>
        </w:rPr>
        <w:t>Предмет регулирования административного регламента</w:t>
      </w:r>
    </w:p>
    <w:p w:rsidR="00825358" w:rsidRPr="001A582F" w:rsidRDefault="00825358" w:rsidP="008253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39F8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</w:rPr>
        <w:t xml:space="preserve">«Предоставление земельных участков для ведения садоводства на территории муниципального образования г.Владикавказ» </w:t>
      </w:r>
      <w:r w:rsidRPr="006439F8">
        <w:rPr>
          <w:sz w:val="28"/>
          <w:szCs w:val="28"/>
        </w:rPr>
        <w:t>(далее – Административный регламент) определяет сроки и последовательность действий (адми</w:t>
      </w:r>
      <w:r>
        <w:rPr>
          <w:sz w:val="28"/>
          <w:szCs w:val="28"/>
        </w:rPr>
        <w:t>нистративных процедур) Комитета по управлению муниципальным имуществом и земельными ресурсами г.Владикавказа (далее – К</w:t>
      </w:r>
      <w:r w:rsidRPr="001A582F">
        <w:rPr>
          <w:sz w:val="28"/>
          <w:szCs w:val="28"/>
        </w:rPr>
        <w:t xml:space="preserve">омитет) по предоставлению данной </w:t>
      </w:r>
      <w:r>
        <w:rPr>
          <w:sz w:val="28"/>
          <w:szCs w:val="28"/>
        </w:rPr>
        <w:t xml:space="preserve">муниципальной </w:t>
      </w:r>
      <w:r w:rsidRPr="001A582F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(далее – услуга)</w:t>
      </w:r>
      <w:r w:rsidRPr="001A582F">
        <w:rPr>
          <w:sz w:val="28"/>
          <w:szCs w:val="28"/>
        </w:rPr>
        <w:t>.</w:t>
      </w:r>
    </w:p>
    <w:p w:rsidR="00825358" w:rsidRDefault="00825358" w:rsidP="00825358">
      <w:pPr>
        <w:pStyle w:val="ae"/>
        <w:spacing w:before="0" w:after="0" w:afterAutospacing="0"/>
        <w:ind w:firstLine="720"/>
        <w:jc w:val="both"/>
        <w:rPr>
          <w:sz w:val="28"/>
          <w:szCs w:val="28"/>
        </w:rPr>
      </w:pPr>
      <w:r w:rsidRPr="001A582F">
        <w:rPr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:rsidR="00825358" w:rsidRPr="007844CF" w:rsidRDefault="00825358" w:rsidP="00825358">
      <w:pPr>
        <w:pStyle w:val="ae"/>
        <w:spacing w:before="0" w:after="0" w:afterAutospacing="0"/>
        <w:ind w:firstLine="720"/>
        <w:jc w:val="both"/>
        <w:rPr>
          <w:sz w:val="28"/>
          <w:szCs w:val="28"/>
        </w:rPr>
      </w:pPr>
      <w:r w:rsidRPr="007844CF">
        <w:rPr>
          <w:sz w:val="28"/>
          <w:szCs w:val="28"/>
        </w:rPr>
        <w:t>1.2.Описание заявителей, 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предоставлении муниципальной услуги.</w:t>
      </w:r>
    </w:p>
    <w:p w:rsidR="00825358" w:rsidRPr="007844CF" w:rsidRDefault="00825358" w:rsidP="00825358">
      <w:pPr>
        <w:pStyle w:val="ae"/>
        <w:spacing w:before="0" w:after="0" w:afterAutospacing="0"/>
        <w:ind w:firstLine="720"/>
        <w:jc w:val="both"/>
        <w:rPr>
          <w:sz w:val="28"/>
          <w:szCs w:val="28"/>
        </w:rPr>
      </w:pPr>
      <w:r w:rsidRPr="007844CF">
        <w:rPr>
          <w:sz w:val="28"/>
          <w:szCs w:val="28"/>
        </w:rPr>
        <w:t xml:space="preserve">Получателями муниципальной услуги могут быть: </w:t>
      </w:r>
    </w:p>
    <w:p w:rsidR="00825358" w:rsidRPr="002A2D6D" w:rsidRDefault="00825358" w:rsidP="00825358">
      <w:pPr>
        <w:jc w:val="both"/>
        <w:rPr>
          <w:sz w:val="28"/>
          <w:szCs w:val="28"/>
        </w:rPr>
      </w:pPr>
      <w:r w:rsidRPr="002A2D6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7844CF">
        <w:rPr>
          <w:sz w:val="28"/>
          <w:szCs w:val="28"/>
        </w:rPr>
        <w:t xml:space="preserve"> </w:t>
      </w:r>
      <w:r w:rsidRPr="002A2D6D">
        <w:rPr>
          <w:sz w:val="28"/>
          <w:szCs w:val="28"/>
        </w:rPr>
        <w:t>физические лица</w:t>
      </w:r>
      <w:r>
        <w:rPr>
          <w:sz w:val="28"/>
          <w:szCs w:val="28"/>
        </w:rPr>
        <w:t xml:space="preserve"> </w:t>
      </w:r>
      <w:r w:rsidRPr="002A2D6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A2D6D">
        <w:rPr>
          <w:sz w:val="28"/>
          <w:szCs w:val="28"/>
        </w:rPr>
        <w:t>граждане Российской Федерации;</w:t>
      </w:r>
    </w:p>
    <w:p w:rsidR="00825358" w:rsidRPr="002A2D6D" w:rsidRDefault="00825358" w:rsidP="00825358">
      <w:pPr>
        <w:jc w:val="both"/>
        <w:rPr>
          <w:sz w:val="28"/>
          <w:szCs w:val="28"/>
        </w:rPr>
      </w:pPr>
      <w:r w:rsidRPr="002A2D6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7844CF">
        <w:rPr>
          <w:sz w:val="28"/>
          <w:szCs w:val="28"/>
        </w:rPr>
        <w:t xml:space="preserve"> </w:t>
      </w:r>
      <w:r w:rsidRPr="002A2D6D">
        <w:rPr>
          <w:sz w:val="28"/>
          <w:szCs w:val="28"/>
        </w:rPr>
        <w:t>юридические лица.</w:t>
      </w:r>
    </w:p>
    <w:p w:rsidR="00825358" w:rsidRPr="00D84EE6" w:rsidRDefault="00825358" w:rsidP="008253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Pr="00D84EE6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действующие на основании доверенности.</w:t>
      </w:r>
    </w:p>
    <w:p w:rsidR="00825358" w:rsidRPr="00BC70B5" w:rsidRDefault="00825358" w:rsidP="00825358">
      <w:pPr>
        <w:autoSpaceDE w:val="0"/>
        <w:autoSpaceDN w:val="0"/>
        <w:adjustRightInd w:val="0"/>
        <w:ind w:left="540"/>
        <w:jc w:val="both"/>
        <w:outlineLvl w:val="1"/>
        <w:rPr>
          <w:sz w:val="28"/>
          <w:szCs w:val="28"/>
        </w:rPr>
      </w:pPr>
      <w:r w:rsidRPr="007844CF">
        <w:rPr>
          <w:sz w:val="28"/>
          <w:szCs w:val="28"/>
        </w:rPr>
        <w:t xml:space="preserve">  </w:t>
      </w:r>
      <w:r w:rsidRPr="00D84EE6">
        <w:rPr>
          <w:sz w:val="28"/>
          <w:szCs w:val="28"/>
        </w:rPr>
        <w:t>1.3.Требования к порядку информирования</w:t>
      </w:r>
      <w:r w:rsidRPr="00BC70B5">
        <w:rPr>
          <w:sz w:val="28"/>
          <w:szCs w:val="28"/>
        </w:rPr>
        <w:t xml:space="preserve"> о предоставлении услуги</w:t>
      </w:r>
    </w:p>
    <w:p w:rsidR="00825358" w:rsidRPr="00753FF8" w:rsidRDefault="00825358" w:rsidP="00825358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7844CF">
        <w:rPr>
          <w:sz w:val="28"/>
          <w:szCs w:val="28"/>
        </w:rPr>
        <w:t xml:space="preserve">  </w:t>
      </w:r>
      <w:r w:rsidRPr="00C93CB4">
        <w:rPr>
          <w:sz w:val="28"/>
          <w:szCs w:val="28"/>
        </w:rPr>
        <w:t>1)</w:t>
      </w:r>
      <w:r w:rsidRPr="00F532F4">
        <w:rPr>
          <w:color w:val="000000"/>
          <w:sz w:val="28"/>
          <w:szCs w:val="28"/>
        </w:rPr>
        <w:t>Информация о местах нахождения, графике работы, структурных подразделений администрации местного самоуправления г.Владикавказа, предоставляющих муниципальную услугу.</w:t>
      </w:r>
    </w:p>
    <w:p w:rsidR="00825358" w:rsidRPr="001625A6" w:rsidRDefault="00825358" w:rsidP="00825358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</w:r>
      <w:r>
        <w:rPr>
          <w:sz w:val="28"/>
          <w:szCs w:val="28"/>
        </w:rPr>
        <w:t>Информирование (консультирование) осуществляется специалистами Комитета по управлению муниципальн</w:t>
      </w:r>
      <w:r w:rsidRPr="000A09EB">
        <w:rPr>
          <w:sz w:val="28"/>
          <w:szCs w:val="28"/>
        </w:rPr>
        <w:t>ым</w:t>
      </w:r>
      <w:r>
        <w:rPr>
          <w:sz w:val="28"/>
          <w:szCs w:val="28"/>
        </w:rPr>
        <w:t xml:space="preserve"> имуществом и земельными ресурсами г.Владикавказа.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 нахождения и почтовый адрес Комитета по управлению муниципальным имуществом и земельными ресурсами г.Владикавказа: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>362040, РСО-Алания, г.Владикавказ, ул.Ватутина,17, кабинеты №302, 404,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53-44-46, 53-78-94, факс 53-44-46.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Режим работы: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Понедельник - пятница с 9:00 до 18:00.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Перерыв с 13:00 до 14:00.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Выходные дни  суббота - воскресенье.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График приема граждан: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Понедельник - пятница с 14:00 до 17:00.</w:t>
      </w:r>
    </w:p>
    <w:p w:rsidR="00825358" w:rsidRPr="00D84EE6" w:rsidRDefault="00825358" w:rsidP="00825358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lastRenderedPageBreak/>
        <w:t xml:space="preserve">Официальный сайт в </w:t>
      </w:r>
      <w:r w:rsidRPr="00F532F4">
        <w:rPr>
          <w:bCs/>
          <w:iCs/>
          <w:sz w:val="28"/>
          <w:szCs w:val="28"/>
        </w:rPr>
        <w:t>информационно-телекоммуникационной</w:t>
      </w:r>
      <w:r w:rsidRPr="00F532F4">
        <w:rPr>
          <w:b/>
          <w:bCs/>
          <w:i/>
          <w:iCs/>
        </w:rPr>
        <w:t xml:space="preserve"> </w:t>
      </w:r>
      <w:r>
        <w:rPr>
          <w:sz w:val="28"/>
          <w:szCs w:val="28"/>
        </w:rPr>
        <w:t xml:space="preserve">сети «Интернет»: </w:t>
      </w:r>
      <w:r w:rsidRPr="006976B3">
        <w:rPr>
          <w:sz w:val="28"/>
          <w:szCs w:val="28"/>
          <w:lang w:val="en-US"/>
        </w:rPr>
        <w:t>www</w:t>
      </w:r>
      <w:r w:rsidRPr="006976B3">
        <w:rPr>
          <w:sz w:val="28"/>
          <w:szCs w:val="28"/>
        </w:rPr>
        <w:t>.</w:t>
      </w:r>
      <w:r w:rsidRPr="00D84EE6">
        <w:rPr>
          <w:sz w:val="28"/>
          <w:szCs w:val="28"/>
          <w:lang w:val="en-US"/>
        </w:rPr>
        <w:t>vladikavkaz</w:t>
      </w:r>
      <w:r w:rsidRPr="00D84EE6">
        <w:rPr>
          <w:sz w:val="28"/>
          <w:szCs w:val="28"/>
        </w:rPr>
        <w:t>-</w:t>
      </w:r>
      <w:r w:rsidRPr="00D84EE6">
        <w:rPr>
          <w:sz w:val="28"/>
          <w:szCs w:val="28"/>
          <w:lang w:val="en-US"/>
        </w:rPr>
        <w:t>osetia</w:t>
      </w:r>
      <w:r w:rsidRPr="00D84EE6">
        <w:rPr>
          <w:sz w:val="28"/>
          <w:szCs w:val="28"/>
        </w:rPr>
        <w:t>.</w:t>
      </w:r>
      <w:r w:rsidRPr="00D84EE6">
        <w:rPr>
          <w:sz w:val="28"/>
          <w:szCs w:val="28"/>
          <w:lang w:val="en-US"/>
        </w:rPr>
        <w:t>ru</w:t>
      </w:r>
      <w:r w:rsidRPr="00D84EE6">
        <w:rPr>
          <w:sz w:val="28"/>
          <w:szCs w:val="28"/>
        </w:rPr>
        <w:t>.</w:t>
      </w:r>
    </w:p>
    <w:p w:rsidR="00825358" w:rsidRPr="00D84EE6" w:rsidRDefault="00825358" w:rsidP="00825358">
      <w:pPr>
        <w:jc w:val="both"/>
        <w:rPr>
          <w:sz w:val="28"/>
          <w:szCs w:val="28"/>
        </w:rPr>
      </w:pPr>
      <w:r w:rsidRPr="00D84EE6">
        <w:rPr>
          <w:sz w:val="28"/>
          <w:szCs w:val="28"/>
        </w:rPr>
        <w:tab/>
        <w:t xml:space="preserve">Адрес электронной почты: </w:t>
      </w:r>
      <w:hyperlink r:id="rId5" w:history="1">
        <w:r w:rsidRPr="00D84EE6">
          <w:rPr>
            <w:rStyle w:val="ad"/>
            <w:sz w:val="28"/>
            <w:szCs w:val="28"/>
            <w:lang w:val="en-US"/>
          </w:rPr>
          <w:t>vladikavkaz</w:t>
        </w:r>
        <w:r w:rsidRPr="00D84EE6">
          <w:rPr>
            <w:rStyle w:val="ad"/>
            <w:sz w:val="28"/>
            <w:szCs w:val="28"/>
          </w:rPr>
          <w:t>@</w:t>
        </w:r>
        <w:r w:rsidRPr="00D84EE6">
          <w:rPr>
            <w:rStyle w:val="ad"/>
            <w:sz w:val="28"/>
            <w:szCs w:val="28"/>
            <w:lang w:val="en-US"/>
          </w:rPr>
          <w:t>rso</w:t>
        </w:r>
        <w:r w:rsidRPr="00D84EE6">
          <w:rPr>
            <w:rStyle w:val="ad"/>
            <w:sz w:val="28"/>
            <w:szCs w:val="28"/>
          </w:rPr>
          <w:t>-</w:t>
        </w:r>
        <w:r w:rsidRPr="00D84EE6">
          <w:rPr>
            <w:rStyle w:val="ad"/>
            <w:sz w:val="28"/>
            <w:szCs w:val="28"/>
            <w:lang w:val="en-US"/>
          </w:rPr>
          <w:t>a</w:t>
        </w:r>
        <w:r w:rsidRPr="00D84EE6">
          <w:rPr>
            <w:rStyle w:val="ad"/>
            <w:sz w:val="28"/>
            <w:szCs w:val="28"/>
          </w:rPr>
          <w:t>.</w:t>
        </w:r>
        <w:r w:rsidRPr="00D84EE6">
          <w:rPr>
            <w:rStyle w:val="ad"/>
            <w:sz w:val="28"/>
            <w:szCs w:val="28"/>
            <w:lang w:val="en-US"/>
          </w:rPr>
          <w:t>ru</w:t>
        </w:r>
      </w:hyperlink>
      <w:r w:rsidRPr="00D84EE6">
        <w:t>.</w:t>
      </w:r>
    </w:p>
    <w:p w:rsidR="00825358" w:rsidRPr="00275F69" w:rsidRDefault="00825358" w:rsidP="00825358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2)</w:t>
      </w:r>
      <w:r>
        <w:rPr>
          <w:sz w:val="28"/>
          <w:szCs w:val="28"/>
        </w:rPr>
        <w:t>С</w:t>
      </w:r>
      <w:r w:rsidRPr="00275F69">
        <w:rPr>
          <w:sz w:val="28"/>
          <w:szCs w:val="28"/>
        </w:rPr>
        <w:t>пособы получения информации о местах нахождения и графиках работы государственных и муниципальных органов и организаций, обращение в которые необходимо для предоставления муниципальной услуги.</w:t>
      </w:r>
    </w:p>
    <w:p w:rsidR="00825358" w:rsidRPr="00F532F4" w:rsidRDefault="00825358" w:rsidP="008253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местах нахождения</w:t>
      </w:r>
      <w:r w:rsidRPr="00F532F4">
        <w:rPr>
          <w:sz w:val="28"/>
          <w:szCs w:val="28"/>
        </w:rPr>
        <w:t xml:space="preserve"> и графике работы </w:t>
      </w:r>
      <w:r>
        <w:rPr>
          <w:sz w:val="28"/>
          <w:szCs w:val="28"/>
        </w:rPr>
        <w:t>Комитета по управлению муниципальным имуществом и земельными ресурсами г.Владикавказа (далее - КУМИЗР)</w:t>
      </w:r>
      <w:r w:rsidRPr="00F532F4">
        <w:rPr>
          <w:sz w:val="28"/>
          <w:szCs w:val="28"/>
        </w:rPr>
        <w:t>, а также о порядке</w:t>
      </w:r>
      <w:r>
        <w:rPr>
          <w:sz w:val="28"/>
          <w:szCs w:val="28"/>
        </w:rPr>
        <w:t xml:space="preserve"> предоставления муниципальной </w:t>
      </w:r>
      <w:r w:rsidRPr="00F532F4">
        <w:rPr>
          <w:sz w:val="28"/>
          <w:szCs w:val="28"/>
        </w:rPr>
        <w:t>услуги размещается: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на</w:t>
      </w:r>
      <w:r>
        <w:rPr>
          <w:sz w:val="28"/>
          <w:szCs w:val="28"/>
        </w:rPr>
        <w:t> официальном сайте АМС</w:t>
      </w:r>
      <w:r w:rsidRPr="00F532F4">
        <w:rPr>
          <w:sz w:val="28"/>
          <w:szCs w:val="28"/>
        </w:rPr>
        <w:t xml:space="preserve"> г.Владикавказа и Собрания представителей г.Владикавказ в информационно-телекоммуникационной сети «Интернет»;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Ф</w:t>
      </w:r>
      <w:r w:rsidRPr="00F532F4">
        <w:rPr>
          <w:sz w:val="28"/>
          <w:szCs w:val="28"/>
        </w:rPr>
        <w:t>едеральной государственной информационной системе «Единый портал государственных и муници</w:t>
      </w:r>
      <w:r>
        <w:rPr>
          <w:sz w:val="28"/>
          <w:szCs w:val="28"/>
        </w:rPr>
        <w:t xml:space="preserve">пальных услуг (функций)» (далее </w:t>
      </w:r>
      <w:r w:rsidRPr="00F532F4">
        <w:rPr>
          <w:sz w:val="28"/>
          <w:szCs w:val="28"/>
        </w:rPr>
        <w:t>– Единый портал государственных услуг);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на информационных стендах в местах предоставления муниципальной  услуги.</w:t>
      </w:r>
    </w:p>
    <w:p w:rsidR="00825358" w:rsidRPr="00D84EE6" w:rsidRDefault="00825358" w:rsidP="00825358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</w:r>
      <w:r w:rsidRPr="000646A6">
        <w:rPr>
          <w:sz w:val="28"/>
          <w:szCs w:val="28"/>
        </w:rPr>
        <w:t xml:space="preserve">Способ получения информации о местах нахождения и графике работы государственных органов и организаций, обращение в которые необходимо для предоставления муниципальной услуги, размещается </w:t>
      </w:r>
      <w:r>
        <w:rPr>
          <w:sz w:val="28"/>
          <w:szCs w:val="28"/>
        </w:rPr>
        <w:t>на официальном сайте</w:t>
      </w:r>
      <w:r w:rsidRPr="000646A6">
        <w:rPr>
          <w:sz w:val="28"/>
          <w:szCs w:val="28"/>
        </w:rPr>
        <w:t xml:space="preserve"> Управления Росреестра по РСО-Алания </w:t>
      </w:r>
      <w:r>
        <w:rPr>
          <w:sz w:val="28"/>
          <w:szCs w:val="28"/>
        </w:rPr>
        <w:t>(</w:t>
      </w:r>
      <w:r w:rsidRPr="00D84EE6">
        <w:rPr>
          <w:sz w:val="28"/>
          <w:szCs w:val="28"/>
          <w:lang w:val="en-US"/>
        </w:rPr>
        <w:t>www</w:t>
      </w:r>
      <w:r w:rsidRPr="00D84EE6">
        <w:rPr>
          <w:sz w:val="28"/>
          <w:szCs w:val="28"/>
        </w:rPr>
        <w:t>.</w:t>
      </w:r>
      <w:r w:rsidRPr="00D84EE6">
        <w:rPr>
          <w:sz w:val="28"/>
          <w:szCs w:val="28"/>
          <w:lang w:val="en-US"/>
        </w:rPr>
        <w:t>to</w:t>
      </w:r>
      <w:r w:rsidRPr="00D84EE6">
        <w:rPr>
          <w:sz w:val="28"/>
          <w:szCs w:val="28"/>
        </w:rPr>
        <w:t>15.</w:t>
      </w:r>
      <w:r w:rsidRPr="00D84EE6">
        <w:rPr>
          <w:sz w:val="28"/>
          <w:szCs w:val="28"/>
          <w:lang w:val="en-US"/>
        </w:rPr>
        <w:t>rosreestr</w:t>
      </w:r>
      <w:r w:rsidRPr="00D84EE6">
        <w:rPr>
          <w:sz w:val="28"/>
          <w:szCs w:val="28"/>
        </w:rPr>
        <w:t>.</w:t>
      </w:r>
      <w:r w:rsidRPr="00D84EE6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</w:t>
      </w:r>
      <w:r w:rsidRPr="00D84EE6">
        <w:rPr>
          <w:sz w:val="28"/>
          <w:szCs w:val="28"/>
        </w:rPr>
        <w:t>.</w:t>
      </w:r>
    </w:p>
    <w:p w:rsidR="00825358" w:rsidRPr="00F532F4" w:rsidRDefault="00825358" w:rsidP="00825358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Прием заявителей осу</w:t>
      </w:r>
      <w:r>
        <w:rPr>
          <w:sz w:val="28"/>
          <w:szCs w:val="28"/>
        </w:rPr>
        <w:t>ществляется специалистами Комитета</w:t>
      </w:r>
      <w:r w:rsidRPr="00F532F4">
        <w:rPr>
          <w:sz w:val="28"/>
          <w:szCs w:val="28"/>
        </w:rPr>
        <w:t>, ответственными за предоставление муниципальной у</w:t>
      </w:r>
      <w:r w:rsidRPr="00F532F4">
        <w:rPr>
          <w:color w:val="000000"/>
          <w:sz w:val="28"/>
          <w:szCs w:val="28"/>
        </w:rPr>
        <w:t xml:space="preserve">слуги, в соответствии с вышеуказанным графиком приема посетителей и </w:t>
      </w:r>
      <w:r w:rsidRPr="00F532F4">
        <w:rPr>
          <w:sz w:val="28"/>
          <w:szCs w:val="28"/>
        </w:rPr>
        <w:t>ведется без предварительной записи в порядке живой очереди.</w:t>
      </w:r>
    </w:p>
    <w:p w:rsidR="00825358" w:rsidRPr="00BC70B5" w:rsidRDefault="00825358" w:rsidP="008253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70B5">
        <w:rPr>
          <w:sz w:val="28"/>
          <w:szCs w:val="28"/>
        </w:rPr>
        <w:t>1.4.Порядок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</w:t>
      </w:r>
      <w:r>
        <w:rPr>
          <w:sz w:val="28"/>
          <w:szCs w:val="28"/>
        </w:rPr>
        <w:t>оставления муниципальной услуги.</w:t>
      </w:r>
    </w:p>
    <w:p w:rsidR="00825358" w:rsidRPr="00F532F4" w:rsidRDefault="00825358" w:rsidP="0082535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532F4">
        <w:rPr>
          <w:color w:val="000000"/>
          <w:sz w:val="28"/>
          <w:szCs w:val="28"/>
        </w:rPr>
        <w:t>Для получения информации о муниципальной услуге, процедуре ее предоставления, ходе предоставления муниципальной услуги заявители вправе обращаться:</w:t>
      </w:r>
    </w:p>
    <w:p w:rsidR="00825358" w:rsidRPr="00F532F4" w:rsidRDefault="00825358" w:rsidP="0082535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устной форме лично или по телефону к специали</w:t>
      </w:r>
      <w:r>
        <w:rPr>
          <w:color w:val="000000"/>
          <w:sz w:val="28"/>
          <w:szCs w:val="28"/>
        </w:rPr>
        <w:t>стам КУМИЗР</w:t>
      </w:r>
      <w:r w:rsidRPr="00F532F4">
        <w:rPr>
          <w:color w:val="000000"/>
          <w:sz w:val="28"/>
          <w:szCs w:val="28"/>
        </w:rPr>
        <w:t>, ответственным за предоставлени</w:t>
      </w:r>
      <w:r>
        <w:rPr>
          <w:color w:val="000000"/>
          <w:sz w:val="28"/>
          <w:szCs w:val="28"/>
        </w:rPr>
        <w:t>е</w:t>
      </w:r>
      <w:r w:rsidRPr="00F532F4">
        <w:rPr>
          <w:color w:val="000000"/>
          <w:sz w:val="28"/>
          <w:szCs w:val="28"/>
        </w:rPr>
        <w:t xml:space="preserve"> муниципальной услуги;</w:t>
      </w:r>
    </w:p>
    <w:p w:rsidR="00825358" w:rsidRPr="00F532F4" w:rsidRDefault="00825358" w:rsidP="0082535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письменной форме почтой в адрес администрации;</w:t>
      </w:r>
    </w:p>
    <w:p w:rsidR="00825358" w:rsidRPr="00D84EE6" w:rsidRDefault="00825358" w:rsidP="00825358">
      <w:pPr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письменной форме по адресу электронной почты администрации</w:t>
      </w:r>
      <w:r w:rsidRPr="00F532F4">
        <w:rPr>
          <w:sz w:val="28"/>
          <w:szCs w:val="28"/>
        </w:rPr>
        <w:t xml:space="preserve">: </w:t>
      </w:r>
      <w:hyperlink r:id="rId6" w:history="1">
        <w:r w:rsidRPr="00D84EE6">
          <w:rPr>
            <w:rStyle w:val="ad"/>
            <w:sz w:val="28"/>
            <w:szCs w:val="28"/>
            <w:lang w:val="en-US"/>
          </w:rPr>
          <w:t>vladikavkaz</w:t>
        </w:r>
        <w:r w:rsidRPr="00D84EE6">
          <w:rPr>
            <w:rStyle w:val="ad"/>
            <w:sz w:val="28"/>
            <w:szCs w:val="28"/>
          </w:rPr>
          <w:t>@</w:t>
        </w:r>
        <w:r w:rsidRPr="00D84EE6">
          <w:rPr>
            <w:rStyle w:val="ad"/>
            <w:sz w:val="28"/>
            <w:szCs w:val="28"/>
            <w:lang w:val="en-US"/>
          </w:rPr>
          <w:t>rso</w:t>
        </w:r>
        <w:r w:rsidRPr="00D84EE6">
          <w:rPr>
            <w:rStyle w:val="ad"/>
            <w:sz w:val="28"/>
            <w:szCs w:val="28"/>
          </w:rPr>
          <w:t>-</w:t>
        </w:r>
        <w:r w:rsidRPr="00D84EE6">
          <w:rPr>
            <w:rStyle w:val="ad"/>
            <w:sz w:val="28"/>
            <w:szCs w:val="28"/>
            <w:lang w:val="en-US"/>
          </w:rPr>
          <w:t>a</w:t>
        </w:r>
        <w:r w:rsidRPr="00D84EE6">
          <w:rPr>
            <w:rStyle w:val="ad"/>
            <w:sz w:val="28"/>
            <w:szCs w:val="28"/>
          </w:rPr>
          <w:t>.</w:t>
        </w:r>
        <w:r w:rsidRPr="00D84EE6">
          <w:rPr>
            <w:rStyle w:val="ad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u w:val="single"/>
        </w:rPr>
        <w:t>.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  <w:t>2) Консультации предоставляются по следующим вопросам: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процедуре предоставления муниципальной услуги;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нормативных правовых актах;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 </w:t>
      </w:r>
      <w:r w:rsidRPr="00F532F4">
        <w:rPr>
          <w:sz w:val="28"/>
          <w:szCs w:val="28"/>
        </w:rPr>
        <w:t>перечне предоставляемых документов и предъявляемы</w:t>
      </w:r>
      <w:r>
        <w:rPr>
          <w:sz w:val="28"/>
          <w:szCs w:val="28"/>
        </w:rPr>
        <w:t>м</w:t>
      </w:r>
      <w:r w:rsidRPr="00F532F4">
        <w:rPr>
          <w:sz w:val="28"/>
          <w:szCs w:val="28"/>
        </w:rPr>
        <w:t xml:space="preserve"> к ним требованиям;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времени приёма заявителей;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сроке предоставления муниципальной услуги;</w:t>
      </w:r>
    </w:p>
    <w:p w:rsidR="00825358" w:rsidRPr="000A6E57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приостановлении предоставления муниципальной услуги;</w:t>
      </w:r>
    </w:p>
    <w:p w:rsidR="00825358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 </w:t>
      </w:r>
      <w:r w:rsidRPr="00F532F4">
        <w:rPr>
          <w:sz w:val="28"/>
          <w:szCs w:val="28"/>
        </w:rPr>
        <w:t>порядке обжалования действий (бездействи</w:t>
      </w:r>
      <w:r>
        <w:rPr>
          <w:sz w:val="28"/>
          <w:szCs w:val="28"/>
        </w:rPr>
        <w:t>я</w:t>
      </w:r>
      <w:r w:rsidRPr="00F532F4">
        <w:rPr>
          <w:sz w:val="28"/>
          <w:szCs w:val="28"/>
        </w:rPr>
        <w:t>) и решений</w:t>
      </w:r>
      <w:r>
        <w:rPr>
          <w:sz w:val="28"/>
          <w:szCs w:val="28"/>
        </w:rPr>
        <w:t xml:space="preserve">, </w:t>
      </w:r>
      <w:r w:rsidRPr="00F532F4">
        <w:rPr>
          <w:sz w:val="28"/>
          <w:szCs w:val="28"/>
        </w:rPr>
        <w:t>принимаемых в ходе исполнения муниципальной услуги.</w:t>
      </w:r>
    </w:p>
    <w:p w:rsidR="00825358" w:rsidRPr="00D84EE6" w:rsidRDefault="00825358" w:rsidP="00825358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D84EE6">
        <w:rPr>
          <w:sz w:val="28"/>
          <w:szCs w:val="28"/>
        </w:rPr>
        <w:t>3)Для получения информации об услуге, которая является необходимой и обязательной</w:t>
      </w:r>
      <w:r>
        <w:rPr>
          <w:sz w:val="28"/>
          <w:szCs w:val="28"/>
        </w:rPr>
        <w:t>,</w:t>
      </w:r>
      <w:r w:rsidRPr="00D84EE6">
        <w:rPr>
          <w:sz w:val="28"/>
          <w:szCs w:val="28"/>
        </w:rPr>
        <w:t xml:space="preserve"> заявитель может обратит</w:t>
      </w:r>
      <w:r>
        <w:rPr>
          <w:sz w:val="28"/>
          <w:szCs w:val="28"/>
        </w:rPr>
        <w:t>ь</w:t>
      </w:r>
      <w:r w:rsidRPr="00D84EE6">
        <w:rPr>
          <w:sz w:val="28"/>
          <w:szCs w:val="28"/>
        </w:rPr>
        <w:t xml:space="preserve">ся в правление Садоводческого некоммерческого объединения, в границах которого находится  испрашиваемый земельный участок.   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4)</w:t>
      </w:r>
      <w:r w:rsidRPr="00F532F4">
        <w:rPr>
          <w:bCs/>
          <w:sz w:val="28"/>
          <w:szCs w:val="28"/>
        </w:rPr>
        <w:t>Основными требованиями к консультированию заявителей являются: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достоверность предоставляемой информации;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чёткость в изложении информации;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полнота информирования;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D835D5"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доступность получения информации;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оперативность предоставления информации.</w:t>
      </w:r>
    </w:p>
    <w:p w:rsidR="00825358" w:rsidRPr="00F532F4" w:rsidRDefault="00825358" w:rsidP="0082535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5)</w:t>
      </w:r>
      <w:r w:rsidRPr="00F532F4">
        <w:rPr>
          <w:sz w:val="28"/>
        </w:rPr>
        <w:t>Информирование заявителей проводится в двух формах: ус</w:t>
      </w:r>
      <w:r>
        <w:rPr>
          <w:sz w:val="28"/>
        </w:rPr>
        <w:t>тной и письменной</w:t>
      </w:r>
      <w:r w:rsidRPr="00F532F4">
        <w:rPr>
          <w:sz w:val="28"/>
        </w:rPr>
        <w:t>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 xml:space="preserve">При ответах на телефонные звонки и обращения заявителей лично в приемные часы </w:t>
      </w:r>
      <w:r>
        <w:rPr>
          <w:sz w:val="28"/>
        </w:rPr>
        <w:t>специалисты КУМИЗР</w:t>
      </w:r>
      <w:r w:rsidRPr="00F532F4">
        <w:rPr>
          <w:sz w:val="28"/>
        </w:rPr>
        <w:t>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825358" w:rsidRPr="00F532F4" w:rsidRDefault="00825358" w:rsidP="00825358">
      <w:pPr>
        <w:jc w:val="both"/>
        <w:rPr>
          <w:sz w:val="28"/>
        </w:rPr>
      </w:pPr>
      <w:r>
        <w:rPr>
          <w:sz w:val="28"/>
        </w:rPr>
        <w:tab/>
        <w:t>При невозможности специалисту, принявшему</w:t>
      </w:r>
      <w:r w:rsidRPr="00F532F4">
        <w:rPr>
          <w:sz w:val="28"/>
        </w:rPr>
        <w:t xml:space="preserve">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>Устное информирование обратившегося лица осуществляется не более 15 минут.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 xml:space="preserve">Ответ на </w:t>
      </w:r>
      <w:r>
        <w:rPr>
          <w:sz w:val="28"/>
        </w:rPr>
        <w:t>обращение готовится в течение 30</w:t>
      </w:r>
      <w:r w:rsidRPr="00F532F4">
        <w:rPr>
          <w:sz w:val="28"/>
        </w:rPr>
        <w:t xml:space="preserve"> дней со дня регистрации письменного обращения.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>Специалисты структурного подразделения администрации,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825358" w:rsidRPr="00F532F4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 xml:space="preserve">Письменный ответ на обращение подписывается главой администрации либо уполномоченным им лицом, и должен содержать фамилию и номер </w:t>
      </w:r>
      <w:r w:rsidRPr="00F532F4">
        <w:rPr>
          <w:sz w:val="28"/>
        </w:rPr>
        <w:lastRenderedPageBreak/>
        <w:t>телефона исполнителя и направляется по почтовому адресу, указанному в обращении.</w:t>
      </w:r>
    </w:p>
    <w:p w:rsidR="00825358" w:rsidRPr="00D84EE6" w:rsidRDefault="00825358" w:rsidP="00825358">
      <w:pPr>
        <w:jc w:val="both"/>
        <w:rPr>
          <w:sz w:val="28"/>
        </w:rPr>
      </w:pPr>
      <w:r w:rsidRPr="00F532F4">
        <w:rPr>
          <w:sz w:val="28"/>
        </w:rPr>
        <w:tab/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</w:t>
      </w:r>
      <w:r w:rsidRPr="00F532F4">
        <w:rPr>
          <w:sz w:val="28"/>
          <w:szCs w:val="28"/>
        </w:rPr>
        <w:t>Информаци</w:t>
      </w:r>
      <w:r>
        <w:rPr>
          <w:sz w:val="28"/>
          <w:szCs w:val="28"/>
        </w:rPr>
        <w:t>ю</w:t>
      </w:r>
      <w:r w:rsidRPr="00F532F4">
        <w:rPr>
          <w:sz w:val="28"/>
          <w:szCs w:val="28"/>
        </w:rPr>
        <w:t xml:space="preserve"> о порядке предоставления муниципаль</w:t>
      </w:r>
      <w:r>
        <w:rPr>
          <w:sz w:val="28"/>
          <w:szCs w:val="28"/>
        </w:rPr>
        <w:t xml:space="preserve">ной услуги также можно получить </w:t>
      </w:r>
      <w:r w:rsidRPr="00F532F4">
        <w:rPr>
          <w:sz w:val="28"/>
          <w:szCs w:val="28"/>
        </w:rPr>
        <w:t>в информационно-телекомму</w:t>
      </w:r>
      <w:r>
        <w:rPr>
          <w:sz w:val="28"/>
          <w:szCs w:val="28"/>
        </w:rPr>
        <w:t>ни</w:t>
      </w:r>
      <w:r w:rsidRPr="00F532F4">
        <w:rPr>
          <w:sz w:val="28"/>
          <w:szCs w:val="28"/>
        </w:rPr>
        <w:t>кационной сети «Интернет» путем размещения сведений об услуге, в том числе в Федеральной информационной системе «Единый портал государственных и муниципальных услуг Российской Федерации» по адресу</w:t>
      </w:r>
      <w:r>
        <w:rPr>
          <w:color w:val="0070C0"/>
          <w:sz w:val="28"/>
          <w:szCs w:val="28"/>
        </w:rPr>
        <w:t xml:space="preserve">: </w:t>
      </w:r>
      <w:r w:rsidRPr="00B825BA">
        <w:rPr>
          <w:sz w:val="28"/>
          <w:szCs w:val="28"/>
          <w:lang w:val="en-US"/>
        </w:rPr>
        <w:t>www</w:t>
      </w:r>
      <w:r w:rsidRPr="00B825BA">
        <w:rPr>
          <w:sz w:val="28"/>
          <w:szCs w:val="28"/>
        </w:rPr>
        <w:t>.</w:t>
      </w:r>
      <w:r w:rsidRPr="00B825BA">
        <w:rPr>
          <w:sz w:val="28"/>
          <w:szCs w:val="28"/>
          <w:lang w:val="en-US"/>
        </w:rPr>
        <w:t>gosuslugi</w:t>
      </w:r>
      <w:r w:rsidRPr="00B825BA">
        <w:rPr>
          <w:sz w:val="28"/>
          <w:szCs w:val="28"/>
        </w:rPr>
        <w:t>.</w:t>
      </w:r>
      <w:r w:rsidRPr="00B825BA">
        <w:rPr>
          <w:sz w:val="28"/>
          <w:szCs w:val="28"/>
          <w:lang w:val="en-US"/>
        </w:rPr>
        <w:t>ru</w:t>
      </w:r>
      <w:r w:rsidRPr="00B825BA">
        <w:rPr>
          <w:sz w:val="28"/>
          <w:szCs w:val="28"/>
        </w:rPr>
        <w:t xml:space="preserve">, на официальном сайте АМС г.Владикавказа </w:t>
      </w:r>
      <w:r w:rsidRPr="00B825BA">
        <w:rPr>
          <w:sz w:val="28"/>
          <w:szCs w:val="28"/>
          <w:lang w:val="en-US"/>
        </w:rPr>
        <w:t>vladikavkaz</w:t>
      </w:r>
      <w:r w:rsidRPr="00B825BA">
        <w:rPr>
          <w:sz w:val="28"/>
          <w:szCs w:val="28"/>
        </w:rPr>
        <w:t>-</w:t>
      </w:r>
      <w:r w:rsidRPr="00B825BA">
        <w:rPr>
          <w:sz w:val="28"/>
          <w:szCs w:val="28"/>
          <w:lang w:val="en-US"/>
        </w:rPr>
        <w:t>osetia</w:t>
      </w:r>
      <w:r w:rsidRPr="00B825BA">
        <w:rPr>
          <w:sz w:val="28"/>
          <w:szCs w:val="28"/>
        </w:rPr>
        <w:t>.</w:t>
      </w:r>
      <w:r w:rsidRPr="00B825BA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825358" w:rsidRPr="00B825BA" w:rsidRDefault="00825358" w:rsidP="0082535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532F4">
        <w:rPr>
          <w:sz w:val="28"/>
          <w:szCs w:val="28"/>
        </w:rPr>
        <w:tab/>
        <w:t>С момента приема обращения заявитель имеет право на получение сведений о ходе исполнения муници</w:t>
      </w:r>
      <w:r>
        <w:rPr>
          <w:sz w:val="28"/>
          <w:szCs w:val="28"/>
        </w:rPr>
        <w:t>пальной услуги по</w:t>
      </w:r>
      <w:r w:rsidRPr="00F532F4">
        <w:rPr>
          <w:sz w:val="28"/>
          <w:szCs w:val="28"/>
        </w:rPr>
        <w:t xml:space="preserve"> номерам телефонов</w:t>
      </w:r>
      <w:r>
        <w:rPr>
          <w:sz w:val="28"/>
          <w:szCs w:val="28"/>
        </w:rPr>
        <w:t xml:space="preserve"> указанных в пункте 1.3</w:t>
      </w:r>
      <w:r w:rsidRPr="00F532F4">
        <w:rPr>
          <w:sz w:val="28"/>
          <w:szCs w:val="28"/>
        </w:rPr>
        <w:t>, адресам электронной почты, указанным на</w:t>
      </w:r>
      <w:r>
        <w:rPr>
          <w:sz w:val="28"/>
          <w:szCs w:val="28"/>
        </w:rPr>
        <w:t xml:space="preserve"> официальном сайте АМС</w:t>
      </w:r>
      <w:r w:rsidRPr="00F532F4">
        <w:rPr>
          <w:sz w:val="28"/>
          <w:szCs w:val="28"/>
        </w:rPr>
        <w:t xml:space="preserve"> г.Владикавказа и Собрания представителей г.Владикавказ, также в информационном</w:t>
      </w:r>
      <w:r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>квитке, выдаваемом заявителю при приеме  обращения. В случае подачи заявления на предоставлени</w:t>
      </w:r>
      <w:r>
        <w:rPr>
          <w:sz w:val="28"/>
          <w:szCs w:val="28"/>
        </w:rPr>
        <w:t>е</w:t>
      </w:r>
      <w:r w:rsidRPr="00F532F4">
        <w:rPr>
          <w:sz w:val="28"/>
          <w:szCs w:val="28"/>
        </w:rPr>
        <w:t xml:space="preserve"> муниципальной услуги посредством Федеральной информационной системы «Единый портал государственных и муниципальных услуг»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СМЭВ, путем отправки сообщений </w:t>
      </w:r>
      <w:r>
        <w:rPr>
          <w:sz w:val="28"/>
          <w:szCs w:val="28"/>
        </w:rPr>
        <w:t>о фиксации результата выполнения</w:t>
      </w:r>
      <w:r w:rsidRPr="00F532F4">
        <w:rPr>
          <w:sz w:val="28"/>
          <w:szCs w:val="28"/>
        </w:rPr>
        <w:t xml:space="preserve"> отдельных административных процедур в личный кабинет заявителя </w:t>
      </w:r>
      <w:hyperlink r:id="rId7" w:history="1">
        <w:r w:rsidRPr="00B825BA">
          <w:rPr>
            <w:rStyle w:val="ad"/>
            <w:sz w:val="28"/>
            <w:szCs w:val="28"/>
            <w:lang w:val="en-US"/>
          </w:rPr>
          <w:t>www</w:t>
        </w:r>
        <w:r w:rsidRPr="00B825BA">
          <w:rPr>
            <w:rStyle w:val="ad"/>
            <w:sz w:val="28"/>
            <w:szCs w:val="28"/>
          </w:rPr>
          <w:t>.</w:t>
        </w:r>
        <w:r w:rsidRPr="00B825BA">
          <w:rPr>
            <w:rStyle w:val="ad"/>
            <w:sz w:val="28"/>
            <w:szCs w:val="28"/>
            <w:lang w:val="en-US"/>
          </w:rPr>
          <w:t>gosuslugi</w:t>
        </w:r>
      </w:hyperlink>
      <w:r w:rsidRPr="00B825BA">
        <w:rPr>
          <w:sz w:val="28"/>
          <w:szCs w:val="28"/>
        </w:rPr>
        <w:t>.ru.</w:t>
      </w:r>
    </w:p>
    <w:p w:rsidR="00825358" w:rsidRPr="00BC70B5" w:rsidRDefault="00825358" w:rsidP="00825358">
      <w:pPr>
        <w:tabs>
          <w:tab w:val="left" w:pos="1080"/>
        </w:tabs>
        <w:ind w:firstLine="708"/>
        <w:jc w:val="both"/>
        <w:rPr>
          <w:sz w:val="28"/>
        </w:rPr>
      </w:pPr>
      <w:r>
        <w:rPr>
          <w:sz w:val="28"/>
        </w:rPr>
        <w:t>1.5.</w:t>
      </w:r>
      <w:r w:rsidRPr="00BC70B5">
        <w:rPr>
          <w:sz w:val="28"/>
        </w:rPr>
        <w:t>Порядок, форма и место размещения информации о порядке пред</w:t>
      </w:r>
      <w:r>
        <w:rPr>
          <w:sz w:val="28"/>
        </w:rPr>
        <w:t>оставления муниципальной услуги.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1)</w:t>
      </w:r>
      <w:r w:rsidRPr="00F532F4">
        <w:rPr>
          <w:sz w:val="28"/>
        </w:rPr>
        <w:t>Информаци</w:t>
      </w:r>
      <w:r>
        <w:rPr>
          <w:sz w:val="28"/>
        </w:rPr>
        <w:t>я</w:t>
      </w:r>
      <w:r w:rsidRPr="00F532F4">
        <w:rPr>
          <w:sz w:val="28"/>
        </w:rPr>
        <w:t xml:space="preserve"> о порядке предоставления муниципальной услуги</w:t>
      </w:r>
      <w:r w:rsidRPr="00F532F4">
        <w:rPr>
          <w:sz w:val="28"/>
          <w:szCs w:val="28"/>
        </w:rPr>
        <w:t xml:space="preserve"> размещается на стендах (вывесках), содержащих информацию о графике (режиме) р</w:t>
      </w:r>
      <w:r>
        <w:rPr>
          <w:sz w:val="28"/>
          <w:szCs w:val="28"/>
        </w:rPr>
        <w:t xml:space="preserve">аботы Комитета по управлению муниципальным имуществом и земельными ресурсами </w:t>
      </w:r>
      <w:r w:rsidRPr="00F532F4">
        <w:rPr>
          <w:sz w:val="28"/>
          <w:szCs w:val="28"/>
        </w:rPr>
        <w:t>г.Владикавказа, а также при вх</w:t>
      </w:r>
      <w:r>
        <w:rPr>
          <w:sz w:val="28"/>
          <w:szCs w:val="28"/>
        </w:rPr>
        <w:t>оде в Комитет</w:t>
      </w:r>
      <w:r w:rsidRPr="00F532F4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F532F4"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ab/>
        <w:t>На информационных стендах, размещаемых в помещениях администрации местного самоуправления, содержится следующая информация: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местонахождение</w:t>
      </w:r>
      <w:r w:rsidRPr="00F532F4">
        <w:rPr>
          <w:sz w:val="28"/>
          <w:szCs w:val="28"/>
        </w:rPr>
        <w:t>, график (режим) работы, номера тел</w:t>
      </w:r>
      <w:r>
        <w:rPr>
          <w:sz w:val="28"/>
          <w:szCs w:val="28"/>
        </w:rPr>
        <w:t xml:space="preserve">ефонов, адрес АМС </w:t>
      </w:r>
      <w:r w:rsidRPr="00F532F4">
        <w:rPr>
          <w:sz w:val="28"/>
          <w:szCs w:val="28"/>
        </w:rPr>
        <w:t xml:space="preserve">г.Владикавказа и адрес электронной почты АМС г.Владикавказа; 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процедура предоставления муниципальной услуги;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перечень получателей муниципальной услуги;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перечень документов, необходимых для получения муниципальной услуги;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основания отказа в предоставлении муниципальной услуги;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532F4">
        <w:rPr>
          <w:sz w:val="28"/>
          <w:szCs w:val="28"/>
        </w:rPr>
        <w:t>порядок обжалования решений,</w:t>
      </w:r>
      <w:r>
        <w:rPr>
          <w:sz w:val="28"/>
          <w:szCs w:val="28"/>
        </w:rPr>
        <w:t xml:space="preserve"> действий или бездействия</w:t>
      </w:r>
      <w:r w:rsidRPr="00F532F4">
        <w:rPr>
          <w:sz w:val="28"/>
          <w:szCs w:val="28"/>
        </w:rPr>
        <w:t xml:space="preserve"> должностных лиц, оказывающих муниципальную услугу;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образцы заполнения заявления.</w:t>
      </w:r>
    </w:p>
    <w:p w:rsidR="00825358" w:rsidRPr="00F532F4" w:rsidRDefault="00825358" w:rsidP="008253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32F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АМС </w:t>
      </w:r>
      <w:r w:rsidRPr="00F532F4">
        <w:rPr>
          <w:rFonts w:ascii="Times New Roman" w:hAnsi="Times New Roman" w:cs="Times New Roman"/>
          <w:sz w:val="28"/>
          <w:szCs w:val="28"/>
        </w:rPr>
        <w:t>г.Владикавказа и Собрания представителей г.Владикавказ в сети Интернет размещаются:</w:t>
      </w:r>
    </w:p>
    <w:p w:rsidR="00825358" w:rsidRPr="00F532F4" w:rsidRDefault="00825358" w:rsidP="008253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ab/>
        <w:t>почтовый адрес и адрес электронной почты, по которым осуществляется прием запросов о предоставлении муниципальной услуги администрацией местного самоуправления г.Владикавказа;</w:t>
      </w:r>
    </w:p>
    <w:p w:rsidR="00825358" w:rsidRPr="00F532F4" w:rsidRDefault="00825358" w:rsidP="008253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ab/>
        <w:t>сведения о телефонных номерах для получения информации о предоставляемой государственной услуге;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 xml:space="preserve">         Административный регламент с приложениями;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нормативные правовые акты, регулирующие предоставление государственной услуги;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график (режим) работы администрации г.Владикавказа и ее структурных подразделений;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порядок получения разъяснений;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порядок обжалования решений, действий (бездействия) должностных лиц, ответственных за предоставление муниципальной услуги.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Формы заявлений, бланки, образцы заполнения документов и заявлений</w:t>
      </w:r>
      <w:r>
        <w:rPr>
          <w:bCs/>
          <w:sz w:val="28"/>
          <w:szCs w:val="28"/>
        </w:rPr>
        <w:t>,</w:t>
      </w:r>
      <w:r w:rsidRPr="00F532F4">
        <w:rPr>
          <w:bCs/>
          <w:sz w:val="28"/>
          <w:szCs w:val="28"/>
        </w:rPr>
        <w:t xml:space="preserve"> необходимых для предоставления муниципальной услуги.</w:t>
      </w:r>
    </w:p>
    <w:p w:rsidR="00825358" w:rsidRPr="00F532F4" w:rsidRDefault="00825358" w:rsidP="0082535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bCs/>
          <w:sz w:val="28"/>
          <w:szCs w:val="28"/>
        </w:rPr>
        <w:t xml:space="preserve">На Едином портале государственных услуг </w:t>
      </w:r>
      <w:hyperlink r:id="rId8" w:history="1">
        <w:r w:rsidRPr="00B825BA">
          <w:rPr>
            <w:rStyle w:val="ad"/>
            <w:bCs/>
            <w:sz w:val="28"/>
            <w:szCs w:val="28"/>
            <w:lang w:val="en-US"/>
          </w:rPr>
          <w:t>www</w:t>
        </w:r>
        <w:r w:rsidRPr="00B825BA">
          <w:rPr>
            <w:rStyle w:val="ad"/>
            <w:bCs/>
            <w:sz w:val="28"/>
            <w:szCs w:val="28"/>
          </w:rPr>
          <w:t>.</w:t>
        </w:r>
        <w:r w:rsidRPr="00B825BA">
          <w:rPr>
            <w:rStyle w:val="ad"/>
            <w:bCs/>
            <w:sz w:val="28"/>
            <w:szCs w:val="28"/>
            <w:lang w:val="en-US"/>
          </w:rPr>
          <w:t>gosuslugi</w:t>
        </w:r>
        <w:r w:rsidRPr="00B825BA">
          <w:rPr>
            <w:rStyle w:val="ad"/>
            <w:bCs/>
            <w:sz w:val="28"/>
            <w:szCs w:val="28"/>
          </w:rPr>
          <w:t>.</w:t>
        </w:r>
        <w:r w:rsidRPr="00B825BA">
          <w:rPr>
            <w:rStyle w:val="ad"/>
            <w:bCs/>
            <w:sz w:val="28"/>
            <w:szCs w:val="28"/>
            <w:lang w:val="en-US"/>
          </w:rPr>
          <w:t>ru</w:t>
        </w:r>
      </w:hyperlink>
      <w:r w:rsidRPr="00B825BA">
        <w:rPr>
          <w:bCs/>
          <w:sz w:val="28"/>
          <w:szCs w:val="28"/>
        </w:rPr>
        <w:t xml:space="preserve"> </w:t>
      </w:r>
      <w:r w:rsidRPr="00F532F4">
        <w:rPr>
          <w:bCs/>
          <w:sz w:val="28"/>
          <w:szCs w:val="28"/>
        </w:rPr>
        <w:t>размещаются:</w:t>
      </w:r>
    </w:p>
    <w:p w:rsidR="00825358" w:rsidRPr="00F532F4" w:rsidRDefault="00825358" w:rsidP="0082535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порядок предоставления муниципальной  услуги;</w:t>
      </w:r>
    </w:p>
    <w:p w:rsidR="00825358" w:rsidRPr="00F532F4" w:rsidRDefault="00825358" w:rsidP="0082535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г.Владикавказа и Собрания представителей г.Владикавказ, на котором размещены сведения об услуге;</w:t>
      </w:r>
    </w:p>
    <w:p w:rsidR="00825358" w:rsidRPr="00F532F4" w:rsidRDefault="00825358" w:rsidP="0082535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почты, по которым осуществляется прием запросов о предоставлении муниципальной услуги администрацией местного самоуправления г.Владикавказа;</w:t>
      </w:r>
    </w:p>
    <w:p w:rsidR="00825358" w:rsidRPr="00F532F4" w:rsidRDefault="00825358" w:rsidP="0082535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сведения о телефонных номерах для получения информации о предоставляемой муниципальной услуге;</w:t>
      </w:r>
    </w:p>
    <w:p w:rsidR="00825358" w:rsidRPr="00F532F4" w:rsidRDefault="00825358" w:rsidP="00825358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Административный регламент с приложениями;</w:t>
      </w:r>
    </w:p>
    <w:p w:rsidR="00825358" w:rsidRPr="00F532F4" w:rsidRDefault="00825358" w:rsidP="00825358">
      <w:pPr>
        <w:ind w:left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нормативные правовые акты, регулирующие предоставление муниципальной услуги;</w:t>
      </w:r>
    </w:p>
    <w:p w:rsidR="00825358" w:rsidRPr="00F532F4" w:rsidRDefault="00825358" w:rsidP="00825358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график (режим) работы администрации г.Владикавказа и ее структурных подразделений;</w:t>
      </w:r>
    </w:p>
    <w:p w:rsidR="00825358" w:rsidRPr="00F532F4" w:rsidRDefault="00825358" w:rsidP="00825358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порядок получения разъяснений;</w:t>
      </w:r>
    </w:p>
    <w:p w:rsidR="00825358" w:rsidRPr="00F532F4" w:rsidRDefault="00825358" w:rsidP="00825358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порядок обжалования решений, действий (бездействия) должностных лиц, ответственных за предоставление муниципальной услуги.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  <w:t>Указанная информация может быть получена в порядке консультирования</w:t>
      </w:r>
      <w:r>
        <w:rPr>
          <w:sz w:val="28"/>
          <w:szCs w:val="28"/>
        </w:rPr>
        <w:t>.</w:t>
      </w:r>
    </w:p>
    <w:p w:rsidR="00825358" w:rsidRPr="00825358" w:rsidRDefault="00825358" w:rsidP="00825358">
      <w:pPr>
        <w:widowControl w:val="0"/>
        <w:suppressAutoHyphens/>
        <w:autoSpaceDE w:val="0"/>
        <w:spacing w:line="200" w:lineRule="atLeast"/>
        <w:jc w:val="both"/>
      </w:pPr>
    </w:p>
    <w:p w:rsidR="00825358" w:rsidRPr="00825358" w:rsidRDefault="00825358" w:rsidP="00825358">
      <w:pPr>
        <w:widowControl w:val="0"/>
        <w:suppressAutoHyphens/>
        <w:autoSpaceDE w:val="0"/>
        <w:spacing w:line="200" w:lineRule="atLeast"/>
        <w:jc w:val="both"/>
        <w:rPr>
          <w:rFonts w:eastAsia="Arial CYR"/>
          <w:iCs/>
          <w:color w:val="000000"/>
          <w:sz w:val="28"/>
          <w:szCs w:val="28"/>
          <w:lang w:eastAsia="ar-SA"/>
        </w:rPr>
      </w:pPr>
    </w:p>
    <w:p w:rsidR="00825358" w:rsidRPr="00BC70B5" w:rsidRDefault="00825358" w:rsidP="00825358">
      <w:pPr>
        <w:widowControl w:val="0"/>
        <w:suppressAutoHyphens/>
        <w:autoSpaceDE w:val="0"/>
        <w:spacing w:line="200" w:lineRule="atLeast"/>
        <w:ind w:firstLine="709"/>
        <w:jc w:val="center"/>
        <w:rPr>
          <w:rFonts w:eastAsia="Arial CYR"/>
          <w:iCs/>
          <w:color w:val="000000"/>
          <w:sz w:val="28"/>
          <w:szCs w:val="28"/>
          <w:lang w:eastAsia="ar-SA"/>
        </w:rPr>
      </w:pPr>
      <w:r w:rsidRPr="00BC70B5">
        <w:rPr>
          <w:rFonts w:eastAsia="Arial CYR"/>
          <w:iCs/>
          <w:color w:val="000000"/>
          <w:sz w:val="28"/>
          <w:szCs w:val="28"/>
          <w:lang w:val="en-US" w:eastAsia="ar-SA"/>
        </w:rPr>
        <w:t>II</w:t>
      </w:r>
      <w:r w:rsidRPr="00BC70B5">
        <w:rPr>
          <w:rFonts w:eastAsia="Arial CYR"/>
          <w:iCs/>
          <w:color w:val="000000"/>
          <w:sz w:val="28"/>
          <w:szCs w:val="28"/>
          <w:lang w:eastAsia="ar-SA"/>
        </w:rPr>
        <w:t>.Стандарт предоставления услуги</w:t>
      </w:r>
    </w:p>
    <w:p w:rsidR="00825358" w:rsidRPr="00BC70B5" w:rsidRDefault="00825358" w:rsidP="0082535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25358" w:rsidRPr="00BC70B5" w:rsidRDefault="00825358" w:rsidP="0082535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2.1.</w:t>
      </w:r>
      <w:r w:rsidRPr="00BC70B5">
        <w:rPr>
          <w:sz w:val="28"/>
          <w:szCs w:val="28"/>
        </w:rPr>
        <w:t>Наименование услуги</w:t>
      </w:r>
      <w:r>
        <w:rPr>
          <w:sz w:val="28"/>
          <w:szCs w:val="28"/>
        </w:rPr>
        <w:t>:</w:t>
      </w:r>
    </w:p>
    <w:p w:rsidR="00825358" w:rsidRDefault="00825358" w:rsidP="00825358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«Предоставление земельных участков для ведения садоводства на территории муниципального образования г.Владикавказа».</w:t>
      </w:r>
    </w:p>
    <w:p w:rsidR="00825358" w:rsidRPr="00BC70B5" w:rsidRDefault="00825358" w:rsidP="00825358">
      <w:pPr>
        <w:ind w:firstLine="708"/>
        <w:jc w:val="both"/>
        <w:rPr>
          <w:sz w:val="28"/>
          <w:szCs w:val="28"/>
        </w:rPr>
      </w:pPr>
      <w:r w:rsidRPr="00BC70B5">
        <w:rPr>
          <w:sz w:val="28"/>
          <w:szCs w:val="28"/>
        </w:rPr>
        <w:t>2.2.Наименование органа, непосредственно предос</w:t>
      </w:r>
      <w:r>
        <w:rPr>
          <w:sz w:val="28"/>
          <w:szCs w:val="28"/>
        </w:rPr>
        <w:t>тавляющего муниципальную услугу</w:t>
      </w:r>
    </w:p>
    <w:p w:rsidR="00825358" w:rsidRPr="00B825BA" w:rsidRDefault="00825358" w:rsidP="00825358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Муниципальная услуга предоставляется администрацией </w:t>
      </w:r>
      <w:r>
        <w:rPr>
          <w:sz w:val="28"/>
          <w:szCs w:val="28"/>
        </w:rPr>
        <w:t xml:space="preserve">местного </w:t>
      </w:r>
      <w:r w:rsidRPr="00F532F4">
        <w:rPr>
          <w:sz w:val="28"/>
          <w:szCs w:val="28"/>
        </w:rPr>
        <w:t xml:space="preserve">города Владикавказа в лице </w:t>
      </w:r>
      <w:r>
        <w:rPr>
          <w:sz w:val="28"/>
          <w:szCs w:val="28"/>
        </w:rPr>
        <w:t>Комитета по управлению муниципальным имуществом и земельными ресурсами г.Владикавказа.</w:t>
      </w:r>
    </w:p>
    <w:p w:rsidR="00825358" w:rsidRPr="00BC70B5" w:rsidRDefault="00825358" w:rsidP="00825358">
      <w:pPr>
        <w:widowControl w:val="0"/>
        <w:suppressAutoHyphens/>
        <w:autoSpaceDE w:val="0"/>
        <w:ind w:firstLine="709"/>
        <w:jc w:val="both"/>
        <w:rPr>
          <w:rFonts w:eastAsia="Arial CYR"/>
          <w:bCs/>
          <w:color w:val="000000"/>
          <w:sz w:val="28"/>
          <w:szCs w:val="28"/>
          <w:lang w:eastAsia="ar-SA"/>
        </w:rPr>
      </w:pPr>
      <w:r>
        <w:rPr>
          <w:rFonts w:eastAsia="Arial CYR"/>
          <w:bCs/>
          <w:color w:val="000000"/>
          <w:sz w:val="28"/>
          <w:szCs w:val="28"/>
          <w:lang w:eastAsia="ar-SA"/>
        </w:rPr>
        <w:t>2.3.</w:t>
      </w:r>
      <w:r w:rsidRPr="00BC70B5">
        <w:rPr>
          <w:rFonts w:eastAsia="Arial CYR"/>
          <w:bCs/>
          <w:color w:val="000000"/>
          <w:sz w:val="28"/>
          <w:szCs w:val="28"/>
          <w:lang w:eastAsia="ar-SA"/>
        </w:rPr>
        <w:t>Описание результата предоставления услуги</w:t>
      </w:r>
    </w:p>
    <w:p w:rsidR="00825358" w:rsidRPr="00260497" w:rsidRDefault="00825358" w:rsidP="00825358">
      <w:pPr>
        <w:widowControl w:val="0"/>
        <w:tabs>
          <w:tab w:val="left" w:pos="704"/>
        </w:tabs>
        <w:suppressAutoHyphens/>
        <w:autoSpaceDE w:val="0"/>
        <w:jc w:val="both"/>
        <w:rPr>
          <w:rFonts w:eastAsia="Arial CYR"/>
          <w:bCs/>
          <w:color w:val="000000"/>
          <w:sz w:val="28"/>
          <w:szCs w:val="28"/>
          <w:lang w:eastAsia="ar-SA"/>
        </w:rPr>
      </w:pPr>
      <w:r>
        <w:rPr>
          <w:rFonts w:eastAsia="Arial CYR"/>
          <w:b/>
          <w:bCs/>
          <w:color w:val="000000"/>
          <w:sz w:val="28"/>
          <w:szCs w:val="28"/>
          <w:lang w:eastAsia="ar-SA"/>
        </w:rPr>
        <w:tab/>
      </w:r>
      <w:r>
        <w:rPr>
          <w:rFonts w:eastAsia="Arial CYR"/>
          <w:bCs/>
          <w:color w:val="000000"/>
          <w:sz w:val="28"/>
          <w:szCs w:val="28"/>
          <w:lang w:eastAsia="ar-SA"/>
        </w:rPr>
        <w:t>Результатом предоставления услуги является:</w:t>
      </w:r>
    </w:p>
    <w:p w:rsidR="00825358" w:rsidRDefault="00825358" w:rsidP="00825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Pr="00DE50AA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DE50AA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местного самоуправления г.Владикавказа о предоставлении земельного участка в собственность;</w:t>
      </w:r>
      <w:r w:rsidRPr="00DE50AA">
        <w:rPr>
          <w:sz w:val="28"/>
          <w:szCs w:val="28"/>
        </w:rPr>
        <w:t xml:space="preserve"> </w:t>
      </w:r>
    </w:p>
    <w:p w:rsidR="00825358" w:rsidRDefault="00825358" w:rsidP="00825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выдача уведомления об отказе в предоставлении услуги.</w:t>
      </w:r>
    </w:p>
    <w:p w:rsidR="00825358" w:rsidRPr="00BC70B5" w:rsidRDefault="00825358" w:rsidP="00825358">
      <w:pPr>
        <w:ind w:firstLine="708"/>
        <w:jc w:val="both"/>
        <w:rPr>
          <w:color w:val="333333"/>
          <w:sz w:val="28"/>
          <w:szCs w:val="28"/>
        </w:rPr>
      </w:pPr>
      <w:r w:rsidRPr="00BC70B5">
        <w:rPr>
          <w:sz w:val="28"/>
          <w:szCs w:val="28"/>
        </w:rPr>
        <w:t>2.4.Сроки предоставления муниципальной услуги,</w:t>
      </w:r>
      <w:r>
        <w:rPr>
          <w:sz w:val="28"/>
          <w:szCs w:val="28"/>
        </w:rPr>
        <w:t xml:space="preserve"> в том числе с учетом необходимости обращения в организации, участвующие в предоставлении муниципальных услуг, </w:t>
      </w:r>
      <w:r w:rsidRPr="00BC70B5">
        <w:rPr>
          <w:sz w:val="28"/>
          <w:szCs w:val="28"/>
        </w:rPr>
        <w:t xml:space="preserve"> срок выдачи документов, являющихся результатом предоставления муниципальной услуги</w:t>
      </w:r>
    </w:p>
    <w:p w:rsidR="00825358" w:rsidRPr="0045462C" w:rsidRDefault="00825358" w:rsidP="00825358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F532F4">
        <w:rPr>
          <w:sz w:val="28"/>
          <w:szCs w:val="28"/>
        </w:rPr>
        <w:t xml:space="preserve">Срок предоставления  муниципальной услуги составляет не более 30 рабочих дней со дня подачи в установленном порядке заявления об </w:t>
      </w:r>
      <w:r>
        <w:rPr>
          <w:sz w:val="28"/>
          <w:szCs w:val="28"/>
        </w:rPr>
        <w:t>исполнении муниципальной услуги</w:t>
      </w:r>
      <w:r w:rsidRPr="00F532F4">
        <w:rPr>
          <w:sz w:val="28"/>
          <w:szCs w:val="28"/>
        </w:rPr>
        <w:t xml:space="preserve"> с приложением всех документов, предусмотренных в пункте 2.6. настоящего административного регламента.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  <w:t>Продолжительность приема заявителей у специалиста при подаче, получении документов не должна превышать 20 минут.</w:t>
      </w:r>
    </w:p>
    <w:p w:rsidR="00825358" w:rsidRDefault="00825358" w:rsidP="00825358">
      <w:pPr>
        <w:ind w:firstLine="708"/>
        <w:jc w:val="both"/>
        <w:rPr>
          <w:sz w:val="28"/>
          <w:szCs w:val="28"/>
        </w:rPr>
      </w:pPr>
      <w:r w:rsidRPr="00BC70B5">
        <w:rPr>
          <w:sz w:val="28"/>
          <w:szCs w:val="28"/>
        </w:rPr>
        <w:t>2.5.Перечень нормативных правовых актов, непосредственно регулирующих предоставление муниципальной услуги, с указанием их реквизитов и источн</w:t>
      </w:r>
      <w:r>
        <w:rPr>
          <w:sz w:val="28"/>
          <w:szCs w:val="28"/>
        </w:rPr>
        <w:t>иков официального опубликования</w:t>
      </w:r>
    </w:p>
    <w:p w:rsidR="00825358" w:rsidRDefault="00825358" w:rsidP="008253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услуги осуществляется в  соответствии с:</w:t>
      </w:r>
    </w:p>
    <w:p w:rsidR="00825358" w:rsidRPr="00DF1989" w:rsidRDefault="00825358" w:rsidP="00825358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Конституцией Российской Федерации (принята всенародным голосованием 12.12.1993,</w:t>
      </w:r>
      <w:r w:rsidRPr="00195750">
        <w:rPr>
          <w:sz w:val="26"/>
          <w:szCs w:val="26"/>
        </w:rPr>
        <w:t xml:space="preserve"> </w:t>
      </w:r>
      <w:r w:rsidRPr="00195750">
        <w:rPr>
          <w:sz w:val="28"/>
          <w:szCs w:val="28"/>
        </w:rPr>
        <w:t>с учетом поправок, внесенных Законами РФ о поправках к Конст</w:t>
      </w:r>
      <w:r>
        <w:rPr>
          <w:sz w:val="28"/>
          <w:szCs w:val="28"/>
        </w:rPr>
        <w:t>итуции РФ от 30.12.2008 №6-ФКЗ и</w:t>
      </w:r>
      <w:r w:rsidRPr="00195750">
        <w:rPr>
          <w:sz w:val="28"/>
          <w:szCs w:val="28"/>
        </w:rPr>
        <w:t xml:space="preserve"> от 30.12.2008 </w:t>
      </w:r>
      <w:r>
        <w:rPr>
          <w:sz w:val="28"/>
          <w:szCs w:val="28"/>
        </w:rPr>
        <w:t xml:space="preserve">           №7-ФКЗ), текст Конституции опубликован в «</w:t>
      </w:r>
      <w:r w:rsidRPr="00DF1989">
        <w:rPr>
          <w:sz w:val="28"/>
          <w:szCs w:val="28"/>
        </w:rPr>
        <w:t>Россий</w:t>
      </w:r>
      <w:r>
        <w:rPr>
          <w:sz w:val="28"/>
          <w:szCs w:val="28"/>
        </w:rPr>
        <w:t>ской газете» от 25 декабря 1993г. №</w:t>
      </w:r>
      <w:r w:rsidRPr="00DF1989">
        <w:rPr>
          <w:sz w:val="28"/>
          <w:szCs w:val="28"/>
        </w:rPr>
        <w:t>237</w:t>
      </w:r>
      <w:r>
        <w:rPr>
          <w:sz w:val="28"/>
          <w:szCs w:val="28"/>
        </w:rPr>
        <w:t>, т</w:t>
      </w:r>
      <w:r w:rsidRPr="00DF1989">
        <w:rPr>
          <w:sz w:val="28"/>
          <w:szCs w:val="28"/>
        </w:rPr>
        <w:t xml:space="preserve">екст Конституции с учетом поправок, внесенных законами Российской Федерации о поправках к Конституции Российской Федерации </w:t>
      </w:r>
      <w:hyperlink r:id="rId9" w:history="1">
        <w:r w:rsidRPr="003C3F71">
          <w:rPr>
            <w:sz w:val="28"/>
            <w:szCs w:val="28"/>
          </w:rPr>
          <w:t>от 30 декабря 2008г. №6-ФКЗ</w:t>
        </w:r>
      </w:hyperlink>
      <w:r w:rsidRPr="003C3F71">
        <w:rPr>
          <w:sz w:val="28"/>
          <w:szCs w:val="28"/>
        </w:rPr>
        <w:t xml:space="preserve"> и </w:t>
      </w:r>
      <w:hyperlink r:id="rId10" w:history="1">
        <w:r w:rsidRPr="003C3F71">
          <w:rPr>
            <w:sz w:val="28"/>
            <w:szCs w:val="28"/>
          </w:rPr>
          <w:t>от 30 декабря 2008 г. №7-ФКЗ</w:t>
        </w:r>
      </w:hyperlink>
      <w:r>
        <w:rPr>
          <w:sz w:val="28"/>
          <w:szCs w:val="28"/>
        </w:rPr>
        <w:t xml:space="preserve">, опубликован в </w:t>
      </w:r>
      <w:r w:rsidRPr="00DF1989">
        <w:rPr>
          <w:sz w:val="28"/>
          <w:szCs w:val="28"/>
        </w:rPr>
        <w:t>Росси</w:t>
      </w:r>
      <w:r>
        <w:rPr>
          <w:sz w:val="28"/>
          <w:szCs w:val="28"/>
        </w:rPr>
        <w:t>йской газете от 21 января 2009г. №7, в «Парламентской газете» от 23 января 2009г. №</w:t>
      </w:r>
      <w:r w:rsidRPr="00DF1989">
        <w:rPr>
          <w:sz w:val="28"/>
          <w:szCs w:val="28"/>
        </w:rPr>
        <w:t>4, в Собрании законодательства Российс</w:t>
      </w:r>
      <w:r>
        <w:rPr>
          <w:sz w:val="28"/>
          <w:szCs w:val="28"/>
        </w:rPr>
        <w:t>кой Федерации от 26 января 2009</w:t>
      </w:r>
      <w:r w:rsidRPr="00DF1989">
        <w:rPr>
          <w:sz w:val="28"/>
          <w:szCs w:val="28"/>
        </w:rPr>
        <w:t>г</w:t>
      </w:r>
      <w:r>
        <w:rPr>
          <w:sz w:val="28"/>
          <w:szCs w:val="28"/>
        </w:rPr>
        <w:t>. №4, статья</w:t>
      </w:r>
      <w:r w:rsidRPr="00DF1989">
        <w:rPr>
          <w:sz w:val="28"/>
          <w:szCs w:val="28"/>
        </w:rPr>
        <w:t xml:space="preserve"> 445</w:t>
      </w:r>
      <w:r>
        <w:rPr>
          <w:sz w:val="28"/>
          <w:szCs w:val="28"/>
        </w:rPr>
        <w:t>;</w:t>
      </w:r>
    </w:p>
    <w:p w:rsidR="00825358" w:rsidRDefault="00825358" w:rsidP="00825358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Гражданским кодексом Российской Федерации </w:t>
      </w:r>
      <w:r>
        <w:rPr>
          <w:sz w:val="28"/>
          <w:szCs w:val="28"/>
        </w:rPr>
        <w:t>(часть первая) от 30.11.1994 №</w:t>
      </w:r>
      <w:r w:rsidRPr="00195750">
        <w:rPr>
          <w:sz w:val="28"/>
          <w:szCs w:val="28"/>
        </w:rPr>
        <w:t>51-ФЗ (принят 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21.10.1994)</w:t>
      </w:r>
      <w:r>
        <w:rPr>
          <w:sz w:val="28"/>
          <w:szCs w:val="28"/>
        </w:rPr>
        <w:t>;</w:t>
      </w:r>
    </w:p>
    <w:p w:rsidR="00825358" w:rsidRPr="001240EB" w:rsidRDefault="00825358" w:rsidP="00825358">
      <w:pPr>
        <w:pStyle w:val="af4"/>
        <w:ind w:firstLine="139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1240EB">
        <w:rPr>
          <w:rFonts w:ascii="Times New Roman" w:hAnsi="Times New Roman"/>
          <w:sz w:val="28"/>
          <w:szCs w:val="28"/>
        </w:rPr>
        <w:t>Федеральным законом Росси</w:t>
      </w:r>
      <w:r>
        <w:rPr>
          <w:rFonts w:ascii="Times New Roman" w:hAnsi="Times New Roman"/>
          <w:sz w:val="28"/>
          <w:szCs w:val="28"/>
        </w:rPr>
        <w:t>йской Федерации от 06.10.2003 №</w:t>
      </w:r>
      <w:r w:rsidRPr="001240EB">
        <w:rPr>
          <w:rFonts w:ascii="Times New Roman" w:hAnsi="Times New Roman"/>
          <w:sz w:val="28"/>
          <w:szCs w:val="28"/>
        </w:rPr>
        <w:t>131-ФЗ (в ред. от 28.09.2010) «Об общих принципах организации местного самоуправления в Российской Федерации» (принят Государственной Думой Федерального Собрания Российской Федерации 16.09.2003), 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</w:t>
      </w:r>
      <w:r w:rsidRPr="001240EB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йской газете» от 8 октября 2003г. №202, в «Парламентской газете» от 8 октября 2003г. №</w:t>
      </w:r>
      <w:r w:rsidRPr="001240EB">
        <w:rPr>
          <w:rFonts w:ascii="Times New Roman" w:hAnsi="Times New Roman"/>
          <w:sz w:val="28"/>
          <w:szCs w:val="28"/>
        </w:rPr>
        <w:t xml:space="preserve">186, в Собрании </w:t>
      </w:r>
      <w:r w:rsidRPr="001240EB">
        <w:rPr>
          <w:rFonts w:ascii="Times New Roman" w:hAnsi="Times New Roman"/>
          <w:sz w:val="28"/>
          <w:szCs w:val="28"/>
        </w:rPr>
        <w:lastRenderedPageBreak/>
        <w:t>законодательства Российской Федерации от 6 октября 200</w:t>
      </w:r>
      <w:r>
        <w:rPr>
          <w:rFonts w:ascii="Times New Roman" w:hAnsi="Times New Roman"/>
          <w:sz w:val="28"/>
          <w:szCs w:val="28"/>
        </w:rPr>
        <w:t xml:space="preserve">3г. №40, статья </w:t>
      </w:r>
      <w:r w:rsidRPr="001240EB">
        <w:rPr>
          <w:rFonts w:ascii="Times New Roman" w:hAnsi="Times New Roman"/>
          <w:sz w:val="28"/>
          <w:szCs w:val="28"/>
        </w:rPr>
        <w:t>3822;</w:t>
      </w:r>
    </w:p>
    <w:p w:rsidR="00825358" w:rsidRPr="001240EB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240EB">
        <w:rPr>
          <w:rFonts w:ascii="Times New Roman" w:hAnsi="Times New Roman"/>
          <w:sz w:val="28"/>
          <w:szCs w:val="28"/>
        </w:rPr>
        <w:t>Федеральным законом Российской Федерации от 27.07.2006 №152-ФЗ (в ред. от 27.07.2010) «О персональных данных» (принят Государственной Думой Федерального Собрания Российской Федерации 08.07.2006), 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«Российской газете» от 29 июля 2006г. №165, в «Парламентской газете» от 3 августа 2006</w:t>
      </w:r>
      <w:r w:rsidRPr="001240EB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Pr="001240EB">
        <w:rPr>
          <w:rFonts w:ascii="Times New Roman" w:hAnsi="Times New Roman"/>
          <w:sz w:val="28"/>
          <w:szCs w:val="28"/>
        </w:rPr>
        <w:t>126-127, в Собрании законодательства Росси</w:t>
      </w:r>
      <w:r>
        <w:rPr>
          <w:rFonts w:ascii="Times New Roman" w:hAnsi="Times New Roman"/>
          <w:sz w:val="28"/>
          <w:szCs w:val="28"/>
        </w:rPr>
        <w:t>йской Федерации от 31 июля 2006г. №</w:t>
      </w:r>
      <w:r w:rsidRPr="001240EB">
        <w:rPr>
          <w:rFonts w:ascii="Times New Roman" w:hAnsi="Times New Roman"/>
          <w:sz w:val="28"/>
          <w:szCs w:val="28"/>
        </w:rPr>
        <w:t>31 (часть I)</w:t>
      </w:r>
      <w:r>
        <w:rPr>
          <w:rFonts w:ascii="Times New Roman" w:hAnsi="Times New Roman"/>
          <w:sz w:val="28"/>
          <w:szCs w:val="28"/>
        </w:rPr>
        <w:t>,</w:t>
      </w:r>
      <w:r w:rsidRPr="001240EB">
        <w:rPr>
          <w:rFonts w:ascii="Times New Roman" w:hAnsi="Times New Roman"/>
          <w:sz w:val="28"/>
          <w:szCs w:val="28"/>
        </w:rPr>
        <w:t xml:space="preserve"> ст</w:t>
      </w:r>
      <w:r>
        <w:rPr>
          <w:rFonts w:ascii="Times New Roman" w:hAnsi="Times New Roman"/>
          <w:sz w:val="28"/>
          <w:szCs w:val="28"/>
        </w:rPr>
        <w:t xml:space="preserve">атья </w:t>
      </w:r>
      <w:r w:rsidRPr="001240EB">
        <w:rPr>
          <w:rFonts w:ascii="Times New Roman" w:hAnsi="Times New Roman"/>
          <w:sz w:val="28"/>
          <w:szCs w:val="28"/>
        </w:rPr>
        <w:t>3451;</w:t>
      </w:r>
    </w:p>
    <w:p w:rsidR="00825358" w:rsidRPr="001240EB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240EB">
        <w:rPr>
          <w:rFonts w:ascii="Times New Roman" w:hAnsi="Times New Roman"/>
          <w:sz w:val="28"/>
          <w:szCs w:val="28"/>
        </w:rPr>
        <w:t>Федеральным законом от 02.05.2006 №59-ФЗ (ред. от 29.06.2010)       «О порядке рассмотрения обращений граждан Российской Федерации» (принят Государственной Думой Федерального Собрания Российской Федерации 21.04.2006), 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«Парламентской газете» от 11 мая 2006</w:t>
      </w:r>
      <w:r w:rsidRPr="001240E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№70-71, в «Российской газете» от 5 мая 2006г. №</w:t>
      </w:r>
      <w:r w:rsidRPr="001240EB">
        <w:rPr>
          <w:rFonts w:ascii="Times New Roman" w:hAnsi="Times New Roman"/>
          <w:sz w:val="28"/>
          <w:szCs w:val="28"/>
        </w:rPr>
        <w:t>95, в Собрании законодательства Рос</w:t>
      </w:r>
      <w:r>
        <w:rPr>
          <w:rFonts w:ascii="Times New Roman" w:hAnsi="Times New Roman"/>
          <w:sz w:val="28"/>
          <w:szCs w:val="28"/>
        </w:rPr>
        <w:t>сийской Федерации от 8 мая 2006г. №</w:t>
      </w:r>
      <w:r w:rsidRPr="001240EB">
        <w:rPr>
          <w:rFonts w:ascii="Times New Roman" w:hAnsi="Times New Roman"/>
          <w:sz w:val="28"/>
          <w:szCs w:val="28"/>
        </w:rPr>
        <w:t>19 ст. 2060</w:t>
      </w:r>
      <w:r>
        <w:rPr>
          <w:rFonts w:ascii="Times New Roman" w:hAnsi="Times New Roman"/>
          <w:sz w:val="28"/>
          <w:szCs w:val="28"/>
        </w:rPr>
        <w:t>;</w:t>
      </w:r>
    </w:p>
    <w:p w:rsidR="00825358" w:rsidRPr="00793663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793663">
        <w:rPr>
          <w:rFonts w:ascii="Times New Roman" w:hAnsi="Times New Roman"/>
          <w:sz w:val="28"/>
          <w:szCs w:val="28"/>
        </w:rPr>
        <w:t>Федеральным законом Росси</w:t>
      </w:r>
      <w:r>
        <w:rPr>
          <w:rFonts w:ascii="Times New Roman" w:hAnsi="Times New Roman"/>
          <w:sz w:val="28"/>
          <w:szCs w:val="28"/>
        </w:rPr>
        <w:t>йской Федерации от 27.07.2006 №</w:t>
      </w:r>
      <w:r w:rsidRPr="00793663">
        <w:rPr>
          <w:rFonts w:ascii="Times New Roman" w:hAnsi="Times New Roman"/>
          <w:sz w:val="28"/>
          <w:szCs w:val="28"/>
        </w:rPr>
        <w:t>149-ФЗ «Об информации, информационных технологиях и о защите информации» (принят Государственной Думой Федерального Собрания Российской Федерации 08.07.2006), текст Федерального закона опубликован</w:t>
      </w:r>
      <w:r>
        <w:rPr>
          <w:rFonts w:ascii="Times New Roman" w:hAnsi="Times New Roman"/>
          <w:sz w:val="28"/>
          <w:szCs w:val="28"/>
        </w:rPr>
        <w:t xml:space="preserve"> в «</w:t>
      </w:r>
      <w:r w:rsidRPr="00793663">
        <w:rPr>
          <w:rFonts w:ascii="Times New Roman" w:hAnsi="Times New Roman"/>
          <w:sz w:val="28"/>
          <w:szCs w:val="28"/>
        </w:rPr>
        <w:t>Рос</w:t>
      </w:r>
      <w:r>
        <w:rPr>
          <w:rFonts w:ascii="Times New Roman" w:hAnsi="Times New Roman"/>
          <w:sz w:val="28"/>
          <w:szCs w:val="28"/>
        </w:rPr>
        <w:t>сийской газете» от 29 июля 2006г. №165, в «Парламентской газете» от 3 августа 2006г. №</w:t>
      </w:r>
      <w:r w:rsidRPr="00793663">
        <w:rPr>
          <w:rFonts w:ascii="Times New Roman" w:hAnsi="Times New Roman"/>
          <w:sz w:val="28"/>
          <w:szCs w:val="28"/>
        </w:rPr>
        <w:t>126-127, в Собрании законодательства Росси</w:t>
      </w:r>
      <w:r>
        <w:rPr>
          <w:rFonts w:ascii="Times New Roman" w:hAnsi="Times New Roman"/>
          <w:sz w:val="28"/>
          <w:szCs w:val="28"/>
        </w:rPr>
        <w:t>йской Федерации от 31 июля 2006г. №</w:t>
      </w:r>
      <w:r w:rsidRPr="00793663">
        <w:rPr>
          <w:rFonts w:ascii="Times New Roman" w:hAnsi="Times New Roman"/>
          <w:sz w:val="28"/>
          <w:szCs w:val="28"/>
        </w:rPr>
        <w:t>31 (часть I)</w:t>
      </w:r>
      <w:r>
        <w:rPr>
          <w:rFonts w:ascii="Times New Roman" w:hAnsi="Times New Roman"/>
          <w:sz w:val="28"/>
          <w:szCs w:val="28"/>
        </w:rPr>
        <w:t>, статья</w:t>
      </w:r>
      <w:r w:rsidRPr="00793663">
        <w:rPr>
          <w:rFonts w:ascii="Times New Roman" w:hAnsi="Times New Roman"/>
          <w:sz w:val="28"/>
          <w:szCs w:val="28"/>
        </w:rPr>
        <w:t xml:space="preserve"> 3448;</w:t>
      </w:r>
    </w:p>
    <w:p w:rsidR="00825358" w:rsidRPr="00793663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793663">
        <w:rPr>
          <w:rFonts w:ascii="Times New Roman" w:hAnsi="Times New Roman"/>
          <w:sz w:val="28"/>
          <w:szCs w:val="28"/>
        </w:rPr>
        <w:t>Феде</w:t>
      </w:r>
      <w:r>
        <w:rPr>
          <w:rFonts w:ascii="Times New Roman" w:hAnsi="Times New Roman"/>
          <w:sz w:val="28"/>
          <w:szCs w:val="28"/>
        </w:rPr>
        <w:t>ральным законом от 27.07.2010 №</w:t>
      </w:r>
      <w:r w:rsidRPr="00793663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 (принят Государственной Думой Федерального Собрания Российской Федерации 07.07.2010), 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</w:t>
      </w:r>
      <w:r w:rsidRPr="00793663">
        <w:rPr>
          <w:rFonts w:ascii="Times New Roman" w:hAnsi="Times New Roman"/>
          <w:sz w:val="28"/>
          <w:szCs w:val="28"/>
        </w:rPr>
        <w:t>Рос</w:t>
      </w:r>
      <w:r>
        <w:rPr>
          <w:rFonts w:ascii="Times New Roman" w:hAnsi="Times New Roman"/>
          <w:sz w:val="28"/>
          <w:szCs w:val="28"/>
        </w:rPr>
        <w:t>сийской газете» от 30 июля 2010г. №</w:t>
      </w:r>
      <w:r w:rsidRPr="00793663">
        <w:rPr>
          <w:rFonts w:ascii="Times New Roman" w:hAnsi="Times New Roman"/>
          <w:sz w:val="28"/>
          <w:szCs w:val="28"/>
        </w:rPr>
        <w:t>168, в Собрании законодательства Российс</w:t>
      </w:r>
      <w:r>
        <w:rPr>
          <w:rFonts w:ascii="Times New Roman" w:hAnsi="Times New Roman"/>
          <w:sz w:val="28"/>
          <w:szCs w:val="28"/>
        </w:rPr>
        <w:t>кой Федерации от 2 августа 2010г. №31, статья</w:t>
      </w:r>
      <w:r w:rsidRPr="00793663">
        <w:rPr>
          <w:rFonts w:ascii="Times New Roman" w:hAnsi="Times New Roman"/>
          <w:sz w:val="28"/>
          <w:szCs w:val="28"/>
        </w:rPr>
        <w:t xml:space="preserve"> 4179;</w:t>
      </w:r>
    </w:p>
    <w:p w:rsidR="00825358" w:rsidRPr="00793663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3663">
        <w:rPr>
          <w:rFonts w:ascii="Times New Roman" w:hAnsi="Times New Roman"/>
          <w:sz w:val="28"/>
          <w:szCs w:val="28"/>
        </w:rPr>
        <w:t>Земельным кодексом Российской Федерации от 25.10.2001 №136-ФЗ (</w:t>
      </w:r>
      <w:r w:rsidRPr="00793663">
        <w:rPr>
          <w:rFonts w:ascii="Times New Roman" w:hAnsi="Times New Roman"/>
          <w:color w:val="000000"/>
          <w:sz w:val="28"/>
          <w:szCs w:val="28"/>
        </w:rPr>
        <w:t xml:space="preserve">принят Государственной Думой Федерального Собрания Российской Федерации 28.09.2001), </w:t>
      </w:r>
      <w:r>
        <w:rPr>
          <w:rFonts w:ascii="Times New Roman" w:hAnsi="Times New Roman"/>
          <w:sz w:val="28"/>
          <w:szCs w:val="28"/>
        </w:rPr>
        <w:t>текст Кодекса опубликован в «</w:t>
      </w:r>
      <w:r w:rsidRPr="00793663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газете» от 30 октября 2001</w:t>
      </w:r>
      <w:r w:rsidRPr="0079366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№211-212, в «</w:t>
      </w:r>
      <w:r w:rsidRPr="00793663">
        <w:rPr>
          <w:rFonts w:ascii="Times New Roman" w:hAnsi="Times New Roman"/>
          <w:sz w:val="28"/>
          <w:szCs w:val="28"/>
        </w:rPr>
        <w:t>Парламент</w:t>
      </w:r>
      <w:r>
        <w:rPr>
          <w:rFonts w:ascii="Times New Roman" w:hAnsi="Times New Roman"/>
          <w:sz w:val="28"/>
          <w:szCs w:val="28"/>
        </w:rPr>
        <w:t>ской газете» от 30 октября 2001г. №</w:t>
      </w:r>
      <w:r w:rsidRPr="00793663">
        <w:rPr>
          <w:rFonts w:ascii="Times New Roman" w:hAnsi="Times New Roman"/>
          <w:sz w:val="28"/>
          <w:szCs w:val="28"/>
        </w:rPr>
        <w:t>204-205, в Собрании законодательства Российск</w:t>
      </w:r>
      <w:r>
        <w:rPr>
          <w:rFonts w:ascii="Times New Roman" w:hAnsi="Times New Roman"/>
          <w:sz w:val="28"/>
          <w:szCs w:val="28"/>
        </w:rPr>
        <w:t>ой Федерации от 29 октября 2001г. №44, статья</w:t>
      </w:r>
      <w:r w:rsidRPr="00793663">
        <w:rPr>
          <w:rFonts w:ascii="Times New Roman" w:hAnsi="Times New Roman"/>
          <w:sz w:val="28"/>
          <w:szCs w:val="28"/>
        </w:rPr>
        <w:t xml:space="preserve"> 4147</w:t>
      </w:r>
      <w:r>
        <w:rPr>
          <w:rFonts w:ascii="Times New Roman" w:hAnsi="Times New Roman"/>
          <w:sz w:val="28"/>
          <w:szCs w:val="28"/>
        </w:rPr>
        <w:t>;</w:t>
      </w:r>
    </w:p>
    <w:p w:rsidR="00825358" w:rsidRPr="00793663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793663">
        <w:rPr>
          <w:rFonts w:ascii="Times New Roman" w:hAnsi="Times New Roman"/>
          <w:sz w:val="28"/>
          <w:szCs w:val="28"/>
        </w:rPr>
        <w:t>Федеральным законом от 25.10.2001 года №</w:t>
      </w:r>
      <w:r>
        <w:rPr>
          <w:rFonts w:ascii="Times New Roman" w:hAnsi="Times New Roman"/>
          <w:sz w:val="28"/>
          <w:szCs w:val="28"/>
        </w:rPr>
        <w:t>137-ФЗ (в ред. от 22.07.2010)  «</w:t>
      </w:r>
      <w:r w:rsidRPr="00793663">
        <w:rPr>
          <w:rFonts w:ascii="Times New Roman" w:hAnsi="Times New Roman"/>
          <w:sz w:val="28"/>
          <w:szCs w:val="28"/>
        </w:rPr>
        <w:t>О введении в действие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Федерации»</w:t>
      </w:r>
      <w:r w:rsidRPr="00793663">
        <w:rPr>
          <w:rFonts w:ascii="Times New Roman" w:hAnsi="Times New Roman"/>
          <w:sz w:val="28"/>
          <w:szCs w:val="28"/>
        </w:rPr>
        <w:t xml:space="preserve"> </w:t>
      </w:r>
      <w:r w:rsidRPr="00793663">
        <w:rPr>
          <w:rFonts w:ascii="Times New Roman" w:hAnsi="Times New Roman"/>
          <w:color w:val="000000"/>
          <w:sz w:val="28"/>
          <w:szCs w:val="28"/>
        </w:rPr>
        <w:t xml:space="preserve">(принят Государственной Думой Федерального Собрания Российской Федерации 28.09.2001), </w:t>
      </w:r>
      <w:r w:rsidRPr="00793663">
        <w:rPr>
          <w:rFonts w:ascii="Times New Roman" w:hAnsi="Times New Roman"/>
          <w:sz w:val="28"/>
          <w:szCs w:val="28"/>
        </w:rPr>
        <w:t>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«Российской газете» от 30 октября 2001г. №211-212, в «</w:t>
      </w:r>
      <w:r w:rsidRPr="00793663">
        <w:rPr>
          <w:rFonts w:ascii="Times New Roman" w:hAnsi="Times New Roman"/>
          <w:sz w:val="28"/>
          <w:szCs w:val="28"/>
        </w:rPr>
        <w:t>Парламентской газе</w:t>
      </w:r>
      <w:r>
        <w:rPr>
          <w:rFonts w:ascii="Times New Roman" w:hAnsi="Times New Roman"/>
          <w:sz w:val="28"/>
          <w:szCs w:val="28"/>
        </w:rPr>
        <w:t>те» от 30 октября 2001г. №</w:t>
      </w:r>
      <w:r w:rsidRPr="00793663">
        <w:rPr>
          <w:rFonts w:ascii="Times New Roman" w:hAnsi="Times New Roman"/>
          <w:sz w:val="28"/>
          <w:szCs w:val="28"/>
        </w:rPr>
        <w:t>204-205, в Собрании законодательства Российск</w:t>
      </w:r>
      <w:r>
        <w:rPr>
          <w:rFonts w:ascii="Times New Roman" w:hAnsi="Times New Roman"/>
          <w:sz w:val="28"/>
          <w:szCs w:val="28"/>
        </w:rPr>
        <w:t>ой Федерации от 29 октября 2001г. №</w:t>
      </w:r>
      <w:r w:rsidRPr="00793663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,</w:t>
      </w:r>
      <w:r w:rsidRPr="00793663">
        <w:rPr>
          <w:rFonts w:ascii="Times New Roman" w:hAnsi="Times New Roman"/>
          <w:sz w:val="28"/>
          <w:szCs w:val="28"/>
        </w:rPr>
        <w:t xml:space="preserve"> ст</w:t>
      </w:r>
      <w:r>
        <w:rPr>
          <w:rFonts w:ascii="Times New Roman" w:hAnsi="Times New Roman"/>
          <w:sz w:val="28"/>
          <w:szCs w:val="28"/>
        </w:rPr>
        <w:t xml:space="preserve">атья </w:t>
      </w:r>
      <w:r w:rsidRPr="00793663">
        <w:rPr>
          <w:rFonts w:ascii="Times New Roman" w:hAnsi="Times New Roman"/>
          <w:sz w:val="28"/>
          <w:szCs w:val="28"/>
        </w:rPr>
        <w:t>4148;</w:t>
      </w:r>
    </w:p>
    <w:p w:rsidR="00825358" w:rsidRPr="002B1876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Федеральным</w:t>
      </w:r>
      <w:r w:rsidRPr="002B1876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2B1876">
        <w:rPr>
          <w:rFonts w:ascii="Times New Roman" w:hAnsi="Times New Roman"/>
          <w:sz w:val="28"/>
          <w:szCs w:val="28"/>
        </w:rPr>
        <w:t xml:space="preserve"> от 15.04.1998 </w:t>
      </w:r>
      <w:r>
        <w:rPr>
          <w:rFonts w:ascii="Times New Roman" w:hAnsi="Times New Roman"/>
          <w:sz w:val="28"/>
          <w:szCs w:val="28"/>
        </w:rPr>
        <w:t>№66-ФЗ «О с</w:t>
      </w:r>
      <w:r w:rsidRPr="002B1876">
        <w:rPr>
          <w:rFonts w:ascii="Times New Roman" w:hAnsi="Times New Roman"/>
          <w:sz w:val="28"/>
          <w:szCs w:val="28"/>
        </w:rPr>
        <w:t>адоводческих, огороднических и дачных некоммерческих объединениях граждан» (принят ГД ФС РФ 11.03.1998),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1876">
        <w:rPr>
          <w:rFonts w:ascii="Times New Roman" w:hAnsi="Times New Roman"/>
          <w:sz w:val="28"/>
          <w:szCs w:val="28"/>
        </w:rPr>
        <w:t>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</w:t>
      </w:r>
      <w:r w:rsidRPr="002B1876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 xml:space="preserve">йской </w:t>
      </w:r>
      <w:r>
        <w:rPr>
          <w:rFonts w:ascii="Times New Roman" w:hAnsi="Times New Roman"/>
          <w:sz w:val="28"/>
          <w:szCs w:val="28"/>
        </w:rPr>
        <w:lastRenderedPageBreak/>
        <w:t>газете» от 23 апреля 1998г. №</w:t>
      </w:r>
      <w:r w:rsidRPr="002B1876">
        <w:rPr>
          <w:rFonts w:ascii="Times New Roman" w:hAnsi="Times New Roman"/>
          <w:sz w:val="28"/>
          <w:szCs w:val="28"/>
        </w:rPr>
        <w:t>79, в Собрании законодательства Российс</w:t>
      </w:r>
      <w:r>
        <w:rPr>
          <w:rFonts w:ascii="Times New Roman" w:hAnsi="Times New Roman"/>
          <w:sz w:val="28"/>
          <w:szCs w:val="28"/>
        </w:rPr>
        <w:t>кой Федерации от 20 апреля 1998г. №16, статья</w:t>
      </w:r>
      <w:r w:rsidRPr="002B1876">
        <w:rPr>
          <w:rFonts w:ascii="Times New Roman" w:hAnsi="Times New Roman"/>
          <w:sz w:val="28"/>
          <w:szCs w:val="28"/>
        </w:rPr>
        <w:t xml:space="preserve"> 1801;</w:t>
      </w:r>
    </w:p>
    <w:p w:rsidR="00825358" w:rsidRPr="002B1876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B1876">
        <w:rPr>
          <w:rFonts w:ascii="Times New Roman" w:hAnsi="Times New Roman"/>
          <w:sz w:val="28"/>
          <w:szCs w:val="28"/>
        </w:rPr>
        <w:t>Градостроительным  кодексом Российской Федерации от 29.12.2004 №190-ФЗ (</w:t>
      </w:r>
      <w:r w:rsidRPr="002B1876">
        <w:rPr>
          <w:rFonts w:ascii="Times New Roman" w:hAnsi="Times New Roman"/>
          <w:color w:val="000000"/>
          <w:sz w:val="28"/>
          <w:szCs w:val="28"/>
        </w:rPr>
        <w:t>принят Государственной Думой Федерального Собрания Российской Федерации 22.12.2004),</w:t>
      </w:r>
      <w:r>
        <w:rPr>
          <w:rFonts w:ascii="Times New Roman" w:hAnsi="Times New Roman"/>
          <w:sz w:val="28"/>
          <w:szCs w:val="28"/>
        </w:rPr>
        <w:t xml:space="preserve"> текст Кодекса опубликован в «Российской газете» от 30 декабря 2004г. №290, в «Парламентской газете» от 14 января 2005г. №</w:t>
      </w:r>
      <w:r w:rsidRPr="002B1876">
        <w:rPr>
          <w:rFonts w:ascii="Times New Roman" w:hAnsi="Times New Roman"/>
          <w:sz w:val="28"/>
          <w:szCs w:val="28"/>
        </w:rPr>
        <w:t>5-6, в Собрании законодательства Российск</w:t>
      </w:r>
      <w:r>
        <w:rPr>
          <w:rFonts w:ascii="Times New Roman" w:hAnsi="Times New Roman"/>
          <w:sz w:val="28"/>
          <w:szCs w:val="28"/>
        </w:rPr>
        <w:t>ой Федерации от 3 января 2005г. №</w:t>
      </w:r>
      <w:r w:rsidRPr="002B1876">
        <w:rPr>
          <w:rFonts w:ascii="Times New Roman" w:hAnsi="Times New Roman"/>
          <w:sz w:val="28"/>
          <w:szCs w:val="28"/>
        </w:rPr>
        <w:t xml:space="preserve"> 1 (часть I)</w:t>
      </w:r>
      <w:r>
        <w:rPr>
          <w:rFonts w:ascii="Times New Roman" w:hAnsi="Times New Roman"/>
          <w:sz w:val="28"/>
          <w:szCs w:val="28"/>
        </w:rPr>
        <w:t>, статья</w:t>
      </w:r>
      <w:r w:rsidRPr="002B1876">
        <w:rPr>
          <w:rFonts w:ascii="Times New Roman" w:hAnsi="Times New Roman"/>
          <w:sz w:val="28"/>
          <w:szCs w:val="28"/>
        </w:rPr>
        <w:t xml:space="preserve"> 16</w:t>
      </w:r>
      <w:r>
        <w:rPr>
          <w:rFonts w:ascii="Times New Roman" w:hAnsi="Times New Roman"/>
          <w:sz w:val="28"/>
          <w:szCs w:val="28"/>
        </w:rPr>
        <w:t>;</w:t>
      </w:r>
    </w:p>
    <w:p w:rsidR="00825358" w:rsidRPr="00B825BA" w:rsidRDefault="00825358" w:rsidP="00825358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A02205">
        <w:rPr>
          <w:rFonts w:ascii="Times New Roman" w:hAnsi="Times New Roman"/>
          <w:color w:val="000000"/>
          <w:sz w:val="28"/>
          <w:szCs w:val="28"/>
        </w:rPr>
        <w:tab/>
      </w:r>
      <w:r w:rsidRPr="002B1876">
        <w:rPr>
          <w:rFonts w:ascii="Times New Roman" w:hAnsi="Times New Roman"/>
          <w:color w:val="000000"/>
          <w:sz w:val="28"/>
          <w:szCs w:val="28"/>
        </w:rPr>
        <w:t xml:space="preserve">Федеральным законом Российской Федерации  от  24.07.2007         №221-ФЗ (в ред. от 27.12.2009) «О государственном кадастре недвижимости» (принят Государственной Думой Федерального Собрания Российской Федерации 04.07.2007), </w:t>
      </w:r>
      <w:r w:rsidRPr="002B1876">
        <w:rPr>
          <w:rFonts w:ascii="Times New Roman" w:hAnsi="Times New Roman"/>
          <w:sz w:val="28"/>
          <w:szCs w:val="28"/>
        </w:rPr>
        <w:t>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«Российской газете» от 1 августа 2007г. №165, в «Парламентской газете» от 9 августа 2007</w:t>
      </w:r>
      <w:r w:rsidRPr="002B187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№</w:t>
      </w:r>
      <w:r w:rsidRPr="002B1876">
        <w:rPr>
          <w:rFonts w:ascii="Times New Roman" w:hAnsi="Times New Roman"/>
          <w:sz w:val="28"/>
          <w:szCs w:val="28"/>
        </w:rPr>
        <w:t>99-101, в Собрании законодательства Росси</w:t>
      </w:r>
      <w:r>
        <w:rPr>
          <w:rFonts w:ascii="Times New Roman" w:hAnsi="Times New Roman"/>
          <w:sz w:val="28"/>
          <w:szCs w:val="28"/>
        </w:rPr>
        <w:t>йской Федерации от 30 июля 2007г. №</w:t>
      </w:r>
      <w:r w:rsidRPr="002B187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, статья</w:t>
      </w:r>
      <w:r w:rsidRPr="002B1876">
        <w:rPr>
          <w:rFonts w:ascii="Times New Roman" w:hAnsi="Times New Roman"/>
          <w:sz w:val="28"/>
          <w:szCs w:val="28"/>
        </w:rPr>
        <w:t xml:space="preserve"> 4017</w:t>
      </w:r>
      <w:r>
        <w:rPr>
          <w:rFonts w:ascii="Times New Roman" w:hAnsi="Times New Roman"/>
          <w:sz w:val="28"/>
          <w:szCs w:val="28"/>
        </w:rPr>
        <w:t>;</w:t>
      </w:r>
    </w:p>
    <w:p w:rsidR="00825358" w:rsidRPr="00B825BA" w:rsidRDefault="00825358" w:rsidP="00825358">
      <w:pPr>
        <w:jc w:val="both"/>
        <w:rPr>
          <w:sz w:val="28"/>
          <w:szCs w:val="28"/>
        </w:rPr>
      </w:pPr>
      <w:r w:rsidRPr="00B825BA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295CC3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295CC3">
        <w:rPr>
          <w:sz w:val="28"/>
          <w:szCs w:val="28"/>
        </w:rPr>
        <w:t xml:space="preserve"> </w:t>
      </w:r>
      <w:r>
        <w:rPr>
          <w:sz w:val="28"/>
          <w:szCs w:val="28"/>
        </w:rPr>
        <w:t>АМС г.Владикавказа от 28.09.2011 №1729 «Об утверждении порядка разработки административных регламентов предоставления муниципальных услуг и Порядка проведения экспертизы и утверждения административных регламентов предоставления муниципальных услуг», т</w:t>
      </w:r>
      <w:r w:rsidRPr="007172EB">
        <w:rPr>
          <w:sz w:val="28"/>
          <w:szCs w:val="28"/>
        </w:rPr>
        <w:t>екст постановления опубликован на официальном сайте А</w:t>
      </w:r>
      <w:r>
        <w:rPr>
          <w:sz w:val="28"/>
          <w:szCs w:val="28"/>
        </w:rPr>
        <w:t>МС г.Владикавказа и Собрания представителей г.</w:t>
      </w:r>
      <w:r w:rsidRPr="007172EB">
        <w:rPr>
          <w:sz w:val="28"/>
          <w:szCs w:val="28"/>
        </w:rPr>
        <w:t xml:space="preserve">Владикавказ </w:t>
      </w:r>
      <w:hyperlink r:id="rId11" w:history="1">
        <w:r w:rsidRPr="00B825BA">
          <w:rPr>
            <w:sz w:val="28"/>
            <w:szCs w:val="28"/>
          </w:rPr>
          <w:t>www.vladikavkaz.osetia.ru</w:t>
        </w:r>
      </w:hyperlink>
      <w:r w:rsidRPr="00B825BA">
        <w:rPr>
          <w:sz w:val="28"/>
          <w:szCs w:val="28"/>
        </w:rPr>
        <w:t>;</w:t>
      </w:r>
    </w:p>
    <w:p w:rsidR="00825358" w:rsidRPr="00295CC3" w:rsidRDefault="00825358" w:rsidP="00825358">
      <w:pPr>
        <w:pStyle w:val="af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D4E3D">
        <w:rPr>
          <w:rFonts w:ascii="Times New Roman" w:hAnsi="Times New Roman"/>
          <w:sz w:val="28"/>
          <w:szCs w:val="28"/>
        </w:rPr>
        <w:t xml:space="preserve">Уставом муниципального образования г.Владикавказ (Дзауджикау), </w:t>
      </w:r>
    </w:p>
    <w:p w:rsidR="00825358" w:rsidRPr="00AD4E3D" w:rsidRDefault="00825358" w:rsidP="00825358">
      <w:pPr>
        <w:pStyle w:val="af5"/>
        <w:ind w:left="0"/>
        <w:jc w:val="both"/>
        <w:rPr>
          <w:rFonts w:ascii="Times New Roman" w:hAnsi="Times New Roman"/>
          <w:sz w:val="28"/>
          <w:szCs w:val="28"/>
        </w:rPr>
      </w:pPr>
      <w:r w:rsidRPr="00AD4E3D">
        <w:rPr>
          <w:rFonts w:ascii="Times New Roman" w:hAnsi="Times New Roman"/>
          <w:sz w:val="28"/>
          <w:szCs w:val="28"/>
        </w:rPr>
        <w:t xml:space="preserve">утвержденным решением Собрания представителей г.Владикавказ от 27.12.2005 (в редакции от 27.10.2009 №8/66), </w:t>
      </w:r>
      <w:r>
        <w:rPr>
          <w:rFonts w:ascii="Times New Roman" w:hAnsi="Times New Roman"/>
          <w:sz w:val="28"/>
          <w:szCs w:val="28"/>
        </w:rPr>
        <w:t>т</w:t>
      </w:r>
      <w:r w:rsidRPr="00AD4E3D">
        <w:rPr>
          <w:rFonts w:ascii="Times New Roman" w:hAnsi="Times New Roman"/>
          <w:sz w:val="28"/>
          <w:szCs w:val="28"/>
        </w:rPr>
        <w:t xml:space="preserve">екст Устава опубликован в газете </w:t>
      </w:r>
      <w:r>
        <w:rPr>
          <w:rFonts w:ascii="Times New Roman" w:hAnsi="Times New Roman"/>
          <w:sz w:val="28"/>
          <w:szCs w:val="28"/>
        </w:rPr>
        <w:t>«Владикавказ» от 13 января 2006г. №</w:t>
      </w:r>
      <w:r w:rsidRPr="00AD4E3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(367)</w:t>
      </w:r>
      <w:r w:rsidRPr="00AD4E3D">
        <w:rPr>
          <w:rFonts w:ascii="Times New Roman" w:hAnsi="Times New Roman"/>
          <w:sz w:val="28"/>
          <w:szCs w:val="28"/>
        </w:rPr>
        <w:t>;</w:t>
      </w:r>
    </w:p>
    <w:p w:rsidR="00825358" w:rsidRPr="00AD4E3D" w:rsidRDefault="00825358" w:rsidP="00825358">
      <w:pPr>
        <w:ind w:firstLine="720"/>
        <w:jc w:val="both"/>
        <w:rPr>
          <w:sz w:val="28"/>
          <w:szCs w:val="28"/>
        </w:rPr>
      </w:pPr>
      <w:r w:rsidRPr="00AD4E3D">
        <w:rPr>
          <w:sz w:val="28"/>
          <w:szCs w:val="28"/>
        </w:rPr>
        <w:t>Решением Собрания представителей г.Владикавказ от 06.08.2009 №6/46 «Об утверждении Положения о Комитете по управлению муниципальным имуществом и земельными ресурсами г.Владикавказа» (с изменениями, внесенными решением Собрания представителей г.Вл</w:t>
      </w:r>
      <w:r>
        <w:rPr>
          <w:sz w:val="28"/>
          <w:szCs w:val="28"/>
        </w:rPr>
        <w:t xml:space="preserve">адикавказ от 06.07.2010 №15/21), </w:t>
      </w:r>
      <w:r w:rsidRPr="00AD4E3D">
        <w:rPr>
          <w:sz w:val="28"/>
          <w:szCs w:val="28"/>
        </w:rPr>
        <w:t>текс</w:t>
      </w:r>
      <w:r>
        <w:rPr>
          <w:sz w:val="28"/>
          <w:szCs w:val="28"/>
        </w:rPr>
        <w:t>т решения опубликован в газете «Владикавказ»</w:t>
      </w:r>
      <w:r w:rsidRPr="00AD4E3D">
        <w:rPr>
          <w:sz w:val="28"/>
          <w:szCs w:val="28"/>
        </w:rPr>
        <w:t xml:space="preserve"> от 19 августа </w:t>
      </w:r>
      <w:smartTag w:uri="urn:schemas-microsoft-com:office:smarttags" w:element="metricconverter">
        <w:smartTagPr>
          <w:attr w:name="ProductID" w:val="2009 г"/>
        </w:smartTagPr>
        <w:r w:rsidRPr="00AD4E3D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 №</w:t>
      </w:r>
      <w:r w:rsidRPr="00AD4E3D">
        <w:rPr>
          <w:sz w:val="28"/>
          <w:szCs w:val="28"/>
        </w:rPr>
        <w:t xml:space="preserve"> 62 (729)</w:t>
      </w:r>
      <w:r>
        <w:rPr>
          <w:sz w:val="28"/>
          <w:szCs w:val="28"/>
        </w:rPr>
        <w:t>;</w:t>
      </w:r>
    </w:p>
    <w:p w:rsidR="00825358" w:rsidRPr="00327CB0" w:rsidRDefault="00825358" w:rsidP="00825358">
      <w:pPr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Решением Собрания представителей г.Владикавказ от 27.10.2009          № 8/72 «Об утверждении «Порядка оформления (переоформления) прав на земельные участки и предоставление земельных участков на территории г.Владикавказ»,</w:t>
      </w:r>
      <w:r w:rsidRPr="00845E5B">
        <w:t xml:space="preserve"> </w:t>
      </w:r>
      <w:r w:rsidRPr="00845E5B">
        <w:rPr>
          <w:sz w:val="28"/>
          <w:szCs w:val="28"/>
        </w:rPr>
        <w:t>текст решения опубликован на официальном сайте А</w:t>
      </w:r>
      <w:r>
        <w:rPr>
          <w:sz w:val="28"/>
          <w:szCs w:val="28"/>
        </w:rPr>
        <w:t>МС г.Владикавказа и Собрания представителей г.Владикавказ</w:t>
      </w:r>
      <w:r w:rsidRPr="00845E5B">
        <w:rPr>
          <w:sz w:val="28"/>
          <w:szCs w:val="28"/>
        </w:rPr>
        <w:t xml:space="preserve"> </w:t>
      </w:r>
      <w:hyperlink r:id="rId12" w:history="1">
        <w:r w:rsidRPr="00B825BA">
          <w:rPr>
            <w:sz w:val="28"/>
            <w:szCs w:val="28"/>
          </w:rPr>
          <w:t>www.vladikavkaz.osetia.ru</w:t>
        </w:r>
      </w:hyperlink>
      <w:r w:rsidRPr="00B825BA">
        <w:rPr>
          <w:sz w:val="28"/>
          <w:szCs w:val="28"/>
        </w:rPr>
        <w:t>.</w:t>
      </w:r>
    </w:p>
    <w:p w:rsidR="00825358" w:rsidRPr="00BC70B5" w:rsidRDefault="00825358" w:rsidP="00825358">
      <w:pPr>
        <w:ind w:firstLine="708"/>
        <w:jc w:val="both"/>
        <w:rPr>
          <w:sz w:val="28"/>
          <w:szCs w:val="28"/>
        </w:rPr>
      </w:pPr>
      <w:r w:rsidRPr="00BC70B5">
        <w:rPr>
          <w:sz w:val="28"/>
          <w:szCs w:val="28"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</w:t>
      </w:r>
      <w:r>
        <w:rPr>
          <w:sz w:val="28"/>
          <w:szCs w:val="28"/>
        </w:rPr>
        <w:t>ги.</w:t>
      </w:r>
    </w:p>
    <w:p w:rsidR="00825358" w:rsidRPr="000C33E9" w:rsidRDefault="00825358" w:rsidP="008253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C33E9">
        <w:rPr>
          <w:sz w:val="28"/>
          <w:szCs w:val="28"/>
        </w:rPr>
        <w:t>Основанием для предоставления муниципальной услуги является обращени</w:t>
      </w:r>
      <w:r>
        <w:rPr>
          <w:sz w:val="28"/>
          <w:szCs w:val="28"/>
        </w:rPr>
        <w:t xml:space="preserve">е заявителя в письменной форме </w:t>
      </w:r>
      <w:r w:rsidRPr="000C33E9">
        <w:rPr>
          <w:sz w:val="28"/>
          <w:szCs w:val="28"/>
        </w:rPr>
        <w:t>(</w:t>
      </w:r>
      <w:r>
        <w:rPr>
          <w:sz w:val="28"/>
          <w:szCs w:val="28"/>
        </w:rPr>
        <w:t>приложение № 3).</w:t>
      </w:r>
    </w:p>
    <w:p w:rsidR="00825358" w:rsidRPr="000C33E9" w:rsidRDefault="00825358" w:rsidP="00825358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должно содержать следующую информацию:</w:t>
      </w:r>
    </w:p>
    <w:p w:rsidR="00825358" w:rsidRPr="000C33E9" w:rsidRDefault="00825358" w:rsidP="00825358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lastRenderedPageBreak/>
        <w:t>наименование органа, в который направляется заявление;</w:t>
      </w:r>
    </w:p>
    <w:p w:rsidR="00825358" w:rsidRPr="000C33E9" w:rsidRDefault="00825358" w:rsidP="00825358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фамилию, имя, отчество заявителя;</w:t>
      </w:r>
    </w:p>
    <w:p w:rsidR="00825358" w:rsidRPr="000C33E9" w:rsidRDefault="00825358" w:rsidP="00825358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почтовый адрес, по которому должны быть направлены ответ или уведомление;</w:t>
      </w:r>
    </w:p>
    <w:p w:rsidR="00825358" w:rsidRDefault="00825358" w:rsidP="00825358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изложение сути вопроса, о</w:t>
      </w:r>
      <w:r w:rsidRPr="00E14E4C">
        <w:rPr>
          <w:sz w:val="28"/>
          <w:szCs w:val="28"/>
        </w:rPr>
        <w:t>писание местоположения</w:t>
      </w:r>
      <w:r>
        <w:rPr>
          <w:sz w:val="28"/>
          <w:szCs w:val="28"/>
        </w:rPr>
        <w:t xml:space="preserve"> </w:t>
      </w:r>
      <w:r w:rsidRPr="00E14E4C">
        <w:rPr>
          <w:sz w:val="28"/>
          <w:szCs w:val="28"/>
        </w:rPr>
        <w:t xml:space="preserve"> зем</w:t>
      </w:r>
      <w:r>
        <w:rPr>
          <w:sz w:val="28"/>
          <w:szCs w:val="28"/>
        </w:rPr>
        <w:t>ельного участка;</w:t>
      </w:r>
    </w:p>
    <w:p w:rsidR="00825358" w:rsidRPr="000C33E9" w:rsidRDefault="00825358" w:rsidP="00825358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личную подпись и дату.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заполняется при помощи средств электронно-вычислительной техники или от руки разборчиво чернилами черного или синего цвета.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 w:rsidRPr="000C33E9">
        <w:rPr>
          <w:sz w:val="28"/>
          <w:szCs w:val="28"/>
        </w:rPr>
        <w:t xml:space="preserve">К заявлению по форме, согласно приложению </w:t>
      </w:r>
      <w:r w:rsidRPr="00D04698">
        <w:rPr>
          <w:sz w:val="28"/>
          <w:szCs w:val="28"/>
        </w:rPr>
        <w:t>№3</w:t>
      </w:r>
      <w:r>
        <w:rPr>
          <w:sz w:val="28"/>
          <w:szCs w:val="28"/>
        </w:rPr>
        <w:t xml:space="preserve"> к настоящему а</w:t>
      </w:r>
      <w:r w:rsidRPr="000C33E9">
        <w:rPr>
          <w:sz w:val="28"/>
          <w:szCs w:val="28"/>
        </w:rPr>
        <w:t>дминистративному регламенту, пр</w:t>
      </w:r>
      <w:r>
        <w:rPr>
          <w:sz w:val="28"/>
          <w:szCs w:val="28"/>
        </w:rPr>
        <w:t>илагается</w:t>
      </w:r>
      <w:r w:rsidRPr="000C33E9">
        <w:rPr>
          <w:sz w:val="28"/>
          <w:szCs w:val="28"/>
        </w:rPr>
        <w:t>: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физического лица: 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документа, удостоверяющего</w:t>
      </w:r>
      <w:r w:rsidRPr="000C33E9">
        <w:rPr>
          <w:sz w:val="28"/>
          <w:szCs w:val="28"/>
        </w:rPr>
        <w:t xml:space="preserve"> личность </w:t>
      </w:r>
      <w:r>
        <w:rPr>
          <w:sz w:val="28"/>
          <w:szCs w:val="28"/>
        </w:rPr>
        <w:t>гражданина Российской Федерации;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E10AA">
        <w:rPr>
          <w:sz w:val="28"/>
          <w:szCs w:val="28"/>
        </w:rPr>
        <w:t>окумент, удостоверяющий права (полно</w:t>
      </w:r>
      <w:r>
        <w:rPr>
          <w:sz w:val="28"/>
          <w:szCs w:val="28"/>
        </w:rPr>
        <w:t>мочия) представителя заявителя</w:t>
      </w:r>
      <w:r w:rsidRPr="00AE10AA">
        <w:rPr>
          <w:sz w:val="28"/>
          <w:szCs w:val="28"/>
        </w:rPr>
        <w:t>, если с заявлением обращается представитель заявителя (подлинник и копия)</w:t>
      </w:r>
      <w:r>
        <w:rPr>
          <w:sz w:val="28"/>
          <w:szCs w:val="28"/>
        </w:rPr>
        <w:t>;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местоположения земельного участка, подготовленное заявителем;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14E4C">
        <w:rPr>
          <w:sz w:val="28"/>
          <w:szCs w:val="28"/>
        </w:rPr>
        <w:t>аключение правления данного некоммерческого объединения, в котором указывается гражданин, за которым закреплен такой земельный участок, и подтверждается соответствие указанного описания местоположения такого земельного участка местоположению земельного участка, фактически используемого гражданином</w:t>
      </w:r>
      <w:r>
        <w:rPr>
          <w:sz w:val="28"/>
          <w:szCs w:val="28"/>
        </w:rPr>
        <w:t>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28404"/>
      <w:r>
        <w:rPr>
          <w:sz w:val="28"/>
          <w:szCs w:val="28"/>
        </w:rPr>
        <w:t>В</w:t>
      </w:r>
      <w:r w:rsidRPr="00632F18">
        <w:rPr>
          <w:sz w:val="28"/>
          <w:szCs w:val="28"/>
        </w:rPr>
        <w:t xml:space="preserve"> случае если ранее ни один из членов данного некоммерческого объединения не обращался с заявлением о предоставлении земельного учас</w:t>
      </w:r>
      <w:r>
        <w:rPr>
          <w:sz w:val="28"/>
          <w:szCs w:val="28"/>
        </w:rPr>
        <w:t>тка в собственность</w:t>
      </w:r>
      <w:r w:rsidRPr="0067484A">
        <w:rPr>
          <w:sz w:val="28"/>
          <w:szCs w:val="28"/>
        </w:rPr>
        <w:t xml:space="preserve"> </w:t>
      </w:r>
      <w:r>
        <w:rPr>
          <w:sz w:val="28"/>
          <w:szCs w:val="28"/>
        </w:rPr>
        <w:t>и если сведения не содержатся в Едином государственном реестре прав на недвижимое имущество и сделок с ним,  уполномоченный орган вправе запросить дополнительно следующий документ:</w:t>
      </w:r>
    </w:p>
    <w:p w:rsidR="00825358" w:rsidRPr="00D0469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698">
        <w:rPr>
          <w:sz w:val="28"/>
          <w:szCs w:val="28"/>
        </w:rPr>
        <w:t>удостоверенную правлением данного некоммерческого объединения копию правоустанавливающего документа на земельный участок, составляющий территорию данного некоммерческого объединения</w:t>
      </w:r>
      <w:bookmarkEnd w:id="0"/>
      <w:r>
        <w:rPr>
          <w:sz w:val="28"/>
          <w:szCs w:val="28"/>
        </w:rPr>
        <w:t>;</w:t>
      </w:r>
    </w:p>
    <w:p w:rsidR="00825358" w:rsidRPr="002A2D6D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 w:rsidRPr="002A2D6D">
        <w:rPr>
          <w:sz w:val="28"/>
          <w:szCs w:val="28"/>
        </w:rPr>
        <w:t>для юридического лица</w:t>
      </w:r>
      <w:r>
        <w:rPr>
          <w:sz w:val="28"/>
          <w:szCs w:val="28"/>
        </w:rPr>
        <w:t>: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местоположения земельного участка, подготовленное садоводческим, огородническим или дачным некоммерческим объединением;  </w:t>
      </w:r>
    </w:p>
    <w:p w:rsidR="00825358" w:rsidRDefault="00825358" w:rsidP="00825358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выписка из решения общего собрания членов садоводства, огороднического или дачного некоммерческого объединения (собрания уполномоченных) о приобретении земельного участка, относящегося к имуществу общего пользования, в собственность данного некоммерческого объединения;</w:t>
      </w:r>
    </w:p>
    <w:p w:rsidR="00825358" w:rsidRPr="00D0469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698">
        <w:rPr>
          <w:sz w:val="28"/>
          <w:szCs w:val="28"/>
        </w:rPr>
        <w:t xml:space="preserve">учредительные документы садоводческого, огороднического или дачного некоммерческого объединения (подлинники или засвидетельствованные в нотариальном порядке копии), подтверждающие право заявителя без доверенности действовать от имени данного </w:t>
      </w:r>
      <w:r w:rsidRPr="00D04698">
        <w:rPr>
          <w:sz w:val="28"/>
          <w:szCs w:val="28"/>
        </w:rPr>
        <w:lastRenderedPageBreak/>
        <w:t xml:space="preserve">некоммерческого объединения, или выписка из решения общего собрания членов данного некоммерческого объединения (собрания уполномоченных), в соответствии с которым заявитель был уполномочен на подачу указанного заявления. </w:t>
      </w:r>
    </w:p>
    <w:p w:rsidR="00825358" w:rsidRDefault="00825358" w:rsidP="00825358">
      <w:pPr>
        <w:pStyle w:val="12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2)Перечень документ, которые являются необходимыми и обязательными для предоставления муниципальной услуги по предоставлению земельных участков для ведения садоводства на территории муниципального образования г.Владикавказ</w:t>
      </w:r>
    </w:p>
    <w:p w:rsidR="00825358" w:rsidRDefault="00825358" w:rsidP="008253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заключение правления СНО;</w:t>
      </w:r>
    </w:p>
    <w:p w:rsidR="00825358" w:rsidRPr="002A2D6D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54E">
        <w:rPr>
          <w:sz w:val="28"/>
          <w:szCs w:val="28"/>
        </w:rPr>
        <w:t>выписка из решения общего собрания членов садоводческого, огороднического или дачного некоммерческого объединения (собрания уполномоченных) о приобретении земельного участка, относящегося к имуществу общего пользования, в собственность данн</w:t>
      </w:r>
      <w:r>
        <w:rPr>
          <w:sz w:val="28"/>
          <w:szCs w:val="28"/>
        </w:rPr>
        <w:t>ого некоммерческого объединения.</w:t>
      </w:r>
    </w:p>
    <w:p w:rsidR="00825358" w:rsidRPr="00D04698" w:rsidRDefault="00825358" w:rsidP="00825358">
      <w:pPr>
        <w:ind w:firstLine="708"/>
        <w:rPr>
          <w:sz w:val="28"/>
          <w:szCs w:val="28"/>
        </w:rPr>
      </w:pPr>
      <w:r w:rsidRPr="00D04698">
        <w:rPr>
          <w:sz w:val="28"/>
          <w:szCs w:val="28"/>
        </w:rPr>
        <w:t>Информацию о Садоводческих некоммерческих объединениях и их контактных номерах можно получить из средств массовой информации, а также из общих городских справочников.</w:t>
      </w:r>
    </w:p>
    <w:p w:rsidR="00825358" w:rsidRDefault="00825358" w:rsidP="00825358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 w:rsidRPr="00BC70B5">
        <w:rPr>
          <w:sz w:val="28"/>
          <w:szCs w:val="28"/>
        </w:rPr>
        <w:t>2.7.</w:t>
      </w:r>
      <w:r w:rsidRPr="00BC70B5">
        <w:rPr>
          <w:bCs/>
          <w:sz w:val="28"/>
          <w:szCs w:val="28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представить:</w:t>
      </w:r>
    </w:p>
    <w:p w:rsidR="00825358" w:rsidRPr="00BC70B5" w:rsidRDefault="00825358" w:rsidP="00825358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 w:rsidRPr="00CF4B7F">
        <w:rPr>
          <w:sz w:val="28"/>
          <w:szCs w:val="28"/>
        </w:rPr>
        <w:t>кадастровый паспорт земельного участка, либо кадастровая выписка о земельном участке</w:t>
      </w:r>
      <w:r>
        <w:rPr>
          <w:sz w:val="28"/>
          <w:szCs w:val="28"/>
        </w:rPr>
        <w:t>;</w:t>
      </w:r>
    </w:p>
    <w:p w:rsidR="00825358" w:rsidRPr="00420891" w:rsidRDefault="00825358" w:rsidP="008253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420891">
        <w:rPr>
          <w:sz w:val="28"/>
          <w:szCs w:val="28"/>
        </w:rPr>
        <w:t>свидетельство о постановке на налоговый учет (ИНН) для физического лица;</w:t>
      </w:r>
    </w:p>
    <w:p w:rsidR="00825358" w:rsidRPr="00420891" w:rsidRDefault="00825358" w:rsidP="008253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20891">
        <w:rPr>
          <w:sz w:val="28"/>
          <w:szCs w:val="28"/>
        </w:rPr>
        <w:t>сведения о правоустанавливающих документах на земельный участок, составляющий территорию данного некоммерческого объединения;</w:t>
      </w:r>
    </w:p>
    <w:p w:rsidR="00825358" w:rsidRPr="00420891" w:rsidRDefault="00825358" w:rsidP="008253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420891">
        <w:rPr>
          <w:sz w:val="28"/>
          <w:szCs w:val="28"/>
        </w:rPr>
        <w:t>выписка из Единого государственного реестра юридических лиц (ЕГРЮЛ).</w:t>
      </w:r>
    </w:p>
    <w:p w:rsidR="00825358" w:rsidRPr="002776BF" w:rsidRDefault="00825358" w:rsidP="008253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2776BF">
        <w:rPr>
          <w:sz w:val="28"/>
          <w:szCs w:val="28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  <w:r>
        <w:rPr>
          <w:sz w:val="28"/>
          <w:szCs w:val="28"/>
        </w:rPr>
        <w:t>,</w:t>
      </w:r>
      <w:r w:rsidRPr="002776BF">
        <w:rPr>
          <w:sz w:val="28"/>
          <w:szCs w:val="28"/>
        </w:rPr>
        <w:t xml:space="preserve"> заявитель вправе представить лично.</w:t>
      </w:r>
    </w:p>
    <w:p w:rsidR="00825358" w:rsidRDefault="00825358" w:rsidP="008253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2776BF">
        <w:rPr>
          <w:sz w:val="28"/>
          <w:szCs w:val="28"/>
        </w:rPr>
        <w:t>Граждане могут предоставлять документы как подлинные, так и копии. Все копии документов, прилагаемые к заявлению о принятии на учет, необходимо предоставлять одновременно с оригиналом. Копия документа после проверки ее соответствия оригиналу заверяется лицом, принимающим документы.</w:t>
      </w:r>
    </w:p>
    <w:p w:rsidR="00825358" w:rsidRDefault="00825358" w:rsidP="008253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Государственные органы,  обращение в которые необходимо для предоставления муниципальной услуги, </w:t>
      </w:r>
      <w:r w:rsidRPr="0081724C">
        <w:rPr>
          <w:sz w:val="28"/>
          <w:szCs w:val="28"/>
        </w:rPr>
        <w:t>обязаны в пятидневный срок предоставлять в органы местного самоуправления всю необходимую информацию. Организации несут ответственность за достоверность сведений, содержащихся в выданных ими документах, в соответствии с зако</w:t>
      </w:r>
      <w:r>
        <w:rPr>
          <w:sz w:val="28"/>
          <w:szCs w:val="28"/>
        </w:rPr>
        <w:t>нодательством.</w:t>
      </w:r>
    </w:p>
    <w:p w:rsidR="00825358" w:rsidRPr="00D04698" w:rsidRDefault="00825358" w:rsidP="008253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81724C">
        <w:rPr>
          <w:sz w:val="28"/>
          <w:szCs w:val="28"/>
        </w:rPr>
        <w:lastRenderedPageBreak/>
        <w:t xml:space="preserve">Непредставление заявителем </w:t>
      </w:r>
      <w:r w:rsidRPr="0081724C">
        <w:rPr>
          <w:bCs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  <w:r>
        <w:rPr>
          <w:bCs/>
          <w:sz w:val="28"/>
          <w:szCs w:val="28"/>
        </w:rPr>
        <w:t>,</w:t>
      </w:r>
      <w:r w:rsidRPr="0081724C">
        <w:rPr>
          <w:bCs/>
          <w:sz w:val="28"/>
          <w:szCs w:val="28"/>
        </w:rPr>
        <w:t xml:space="preserve"> не является основанием для отказа в предоставлении услуги.</w:t>
      </w:r>
    </w:p>
    <w:p w:rsidR="00825358" w:rsidRPr="002776BF" w:rsidRDefault="00825358" w:rsidP="008253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Указание на запрет.</w:t>
      </w:r>
    </w:p>
    <w:p w:rsidR="00825358" w:rsidRDefault="00825358" w:rsidP="008253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требовать от заявителя предоставления документов и информации или осуществления действий, представление или осуществление которых не предусмотрено нормативно правовыми- актами, регулирующими отношения, возникшие в связи с предоставлением муниципальной услуги.</w:t>
      </w:r>
    </w:p>
    <w:p w:rsidR="00825358" w:rsidRPr="002776BF" w:rsidRDefault="00825358" w:rsidP="00825358">
      <w:pPr>
        <w:ind w:firstLine="708"/>
        <w:jc w:val="both"/>
        <w:rPr>
          <w:sz w:val="28"/>
          <w:szCs w:val="28"/>
        </w:rPr>
      </w:pPr>
      <w:r w:rsidRPr="002776BF">
        <w:rPr>
          <w:sz w:val="28"/>
          <w:szCs w:val="28"/>
        </w:rPr>
        <w:t>2.9</w:t>
      </w:r>
      <w:r w:rsidRPr="002776BF">
        <w:rPr>
          <w:color w:val="333333"/>
          <w:sz w:val="28"/>
          <w:szCs w:val="28"/>
        </w:rPr>
        <w:t xml:space="preserve">.Исчерпывающий перечень </w:t>
      </w:r>
      <w:r w:rsidRPr="002776BF">
        <w:rPr>
          <w:sz w:val="28"/>
          <w:szCs w:val="28"/>
        </w:rPr>
        <w:t>оснований для отказа в приеме документов, необходимых для пред</w:t>
      </w:r>
      <w:r>
        <w:rPr>
          <w:sz w:val="28"/>
          <w:szCs w:val="28"/>
        </w:rPr>
        <w:t>оставления муниципальной услуги.</w:t>
      </w:r>
    </w:p>
    <w:p w:rsidR="00825358" w:rsidRPr="00D04698" w:rsidRDefault="00825358" w:rsidP="00825358">
      <w:pPr>
        <w:ind w:firstLine="708"/>
        <w:jc w:val="both"/>
        <w:rPr>
          <w:sz w:val="28"/>
          <w:szCs w:val="28"/>
        </w:rPr>
      </w:pPr>
      <w:r w:rsidRPr="00D04698">
        <w:rPr>
          <w:sz w:val="28"/>
          <w:szCs w:val="28"/>
        </w:rPr>
        <w:t>Оснований для отказа в приеме документов Федеральным законодательством не предусмотрено.</w:t>
      </w:r>
    </w:p>
    <w:p w:rsidR="00825358" w:rsidRPr="001F0EFA" w:rsidRDefault="00825358" w:rsidP="00825358">
      <w:pPr>
        <w:ind w:firstLine="708"/>
        <w:jc w:val="both"/>
        <w:rPr>
          <w:sz w:val="28"/>
          <w:szCs w:val="28"/>
        </w:rPr>
      </w:pPr>
      <w:r w:rsidRPr="001F0EFA">
        <w:rPr>
          <w:sz w:val="28"/>
          <w:szCs w:val="28"/>
        </w:rPr>
        <w:t>2.10.Исчерпывающий перечень оснований для отказа в предоставлении муниципальной услуги</w:t>
      </w:r>
      <w:r>
        <w:rPr>
          <w:sz w:val="28"/>
          <w:szCs w:val="28"/>
        </w:rPr>
        <w:t>.</w:t>
      </w:r>
    </w:p>
    <w:p w:rsidR="00825358" w:rsidRPr="001F0EFA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 CYR"/>
          <w:bCs/>
          <w:sz w:val="28"/>
          <w:szCs w:val="28"/>
          <w:lang w:eastAsia="ar-SA"/>
        </w:rPr>
      </w:pPr>
      <w:r w:rsidRPr="001F0EFA">
        <w:rPr>
          <w:rFonts w:eastAsia="Arial CYR"/>
          <w:bCs/>
          <w:sz w:val="28"/>
          <w:szCs w:val="28"/>
          <w:lang w:eastAsia="ar-SA"/>
        </w:rPr>
        <w:t>Основаниями для отказа в предоставлении услуги специалистами Комитета являются:</w:t>
      </w:r>
    </w:p>
    <w:p w:rsidR="00825358" w:rsidRPr="001F0EFA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0EFA">
        <w:rPr>
          <w:sz w:val="28"/>
          <w:szCs w:val="28"/>
        </w:rPr>
        <w:t>подача заявления о предоставлении муниципальной услуги ненадлежащим лицом;</w:t>
      </w:r>
    </w:p>
    <w:p w:rsidR="00825358" w:rsidRPr="001F0EFA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0EFA">
        <w:rPr>
          <w:sz w:val="28"/>
          <w:szCs w:val="28"/>
        </w:rPr>
        <w:t>обращение с заявлением о выдаче документов, подготовка которых не осуществляется Комитетом;</w:t>
      </w:r>
    </w:p>
    <w:p w:rsidR="00825358" w:rsidRPr="001F0EFA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0EFA">
        <w:rPr>
          <w:sz w:val="28"/>
          <w:szCs w:val="28"/>
        </w:rPr>
        <w:t>наличие у заявителя неполного комплекта документов, предусмотренного настоящим Административным регламентом;</w:t>
      </w:r>
    </w:p>
    <w:p w:rsidR="00825358" w:rsidRPr="001F0EFA" w:rsidRDefault="00825358" w:rsidP="00825358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1F0EFA">
        <w:rPr>
          <w:sz w:val="28"/>
          <w:szCs w:val="28"/>
        </w:rPr>
        <w:t>заявление гражданина об отказе в получении муниципальной услуги;</w:t>
      </w:r>
    </w:p>
    <w:p w:rsidR="00825358" w:rsidRPr="001F0EFA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0EFA">
        <w:rPr>
          <w:sz w:val="28"/>
          <w:szCs w:val="28"/>
        </w:rPr>
        <w:t>смерть заявителя.</w:t>
      </w:r>
    </w:p>
    <w:p w:rsidR="00825358" w:rsidRPr="001F0EFA" w:rsidRDefault="00825358" w:rsidP="00825358">
      <w:pPr>
        <w:ind w:firstLine="708"/>
        <w:jc w:val="both"/>
        <w:rPr>
          <w:sz w:val="28"/>
          <w:szCs w:val="28"/>
        </w:rPr>
      </w:pPr>
      <w:r w:rsidRPr="001F0EFA">
        <w:rPr>
          <w:sz w:val="28"/>
          <w:szCs w:val="28"/>
        </w:rPr>
        <w:t xml:space="preserve">Уведомление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услуги. </w:t>
      </w:r>
    </w:p>
    <w:p w:rsidR="00825358" w:rsidRPr="001F0EFA" w:rsidRDefault="00825358" w:rsidP="00825358">
      <w:pPr>
        <w:ind w:firstLine="720"/>
        <w:jc w:val="both"/>
        <w:rPr>
          <w:sz w:val="28"/>
          <w:szCs w:val="28"/>
        </w:rPr>
      </w:pPr>
      <w:r w:rsidRPr="001F0EFA">
        <w:rPr>
          <w:sz w:val="28"/>
          <w:szCs w:val="28"/>
        </w:rPr>
        <w:t xml:space="preserve">В случае устранения причин, послуживших основанием для отказа в предоставлении муниципальной услуги, заявитель может повторно обратиться в Комитет с аналогичным заявлением. </w:t>
      </w:r>
    </w:p>
    <w:p w:rsidR="00825358" w:rsidRPr="002776BF" w:rsidRDefault="00825358" w:rsidP="00825358">
      <w:pPr>
        <w:ind w:firstLine="708"/>
        <w:jc w:val="both"/>
        <w:rPr>
          <w:sz w:val="28"/>
          <w:szCs w:val="28"/>
        </w:rPr>
      </w:pPr>
      <w:r w:rsidRPr="002776BF">
        <w:rPr>
          <w:bCs/>
          <w:sz w:val="28"/>
          <w:szCs w:val="28"/>
        </w:rPr>
        <w:t>2.11.Перечень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>
        <w:rPr>
          <w:bCs/>
          <w:sz w:val="28"/>
          <w:szCs w:val="28"/>
        </w:rPr>
        <w:t>оставлении муниципальной услуги.</w:t>
      </w:r>
    </w:p>
    <w:p w:rsidR="00825358" w:rsidRPr="00D04698" w:rsidRDefault="00825358" w:rsidP="00825358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sz w:val="28"/>
          <w:szCs w:val="28"/>
        </w:rPr>
      </w:pPr>
      <w:r>
        <w:rPr>
          <w:bCs/>
        </w:rPr>
        <w:t xml:space="preserve"> </w:t>
      </w:r>
      <w:r>
        <w:rPr>
          <w:bCs/>
        </w:rPr>
        <w:tab/>
      </w:r>
      <w:r w:rsidRPr="00EC6662">
        <w:rPr>
          <w:sz w:val="28"/>
          <w:szCs w:val="28"/>
        </w:rPr>
        <w:t>Выдача заключения СНО</w:t>
      </w:r>
      <w:r>
        <w:rPr>
          <w:sz w:val="28"/>
          <w:szCs w:val="28"/>
        </w:rPr>
        <w:t xml:space="preserve"> и Выписки из решения общего собрания членов садоводческого, огороднического или дачного некоммерческого объединения (собрание уполномоченных) о приобретении земельного участка, относящегося к имуществу общего пользования, в собственность данного некоммерческого объединения осуществляю</w:t>
      </w:r>
      <w:r w:rsidRPr="00EC6662">
        <w:rPr>
          <w:sz w:val="28"/>
          <w:szCs w:val="28"/>
        </w:rPr>
        <w:t>тся правлением Садоводческого некоммерческого объединения в соответствии с Феде</w:t>
      </w:r>
      <w:r>
        <w:rPr>
          <w:sz w:val="28"/>
          <w:szCs w:val="28"/>
        </w:rPr>
        <w:t>рального закона от 15.04.1998 №</w:t>
      </w:r>
      <w:r w:rsidRPr="00EC6662">
        <w:rPr>
          <w:sz w:val="28"/>
          <w:szCs w:val="28"/>
        </w:rPr>
        <w:t xml:space="preserve">66-ФЗ </w:t>
      </w:r>
      <w:r>
        <w:rPr>
          <w:sz w:val="28"/>
          <w:szCs w:val="28"/>
        </w:rPr>
        <w:t>«</w:t>
      </w:r>
      <w:r w:rsidRPr="00EC6662">
        <w:rPr>
          <w:sz w:val="28"/>
          <w:szCs w:val="28"/>
        </w:rPr>
        <w:t>О садоводческих, огороднических и дачных некоммерческих объединениях граждан</w:t>
      </w:r>
      <w:r>
        <w:rPr>
          <w:sz w:val="28"/>
          <w:szCs w:val="28"/>
        </w:rPr>
        <w:t>»</w:t>
      </w:r>
      <w:r w:rsidRPr="00EC6662">
        <w:rPr>
          <w:sz w:val="28"/>
          <w:szCs w:val="28"/>
        </w:rPr>
        <w:t>.</w:t>
      </w:r>
    </w:p>
    <w:p w:rsidR="00825358" w:rsidRPr="002776BF" w:rsidRDefault="00825358" w:rsidP="00825358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2776BF">
        <w:rPr>
          <w:bCs/>
          <w:sz w:val="28"/>
          <w:szCs w:val="28"/>
        </w:rPr>
        <w:t xml:space="preserve">2.12. Порядок, размер и основания платы, взимаемой с заявителя при </w:t>
      </w:r>
      <w:r w:rsidRPr="002776BF">
        <w:rPr>
          <w:bCs/>
          <w:sz w:val="28"/>
          <w:szCs w:val="28"/>
        </w:rPr>
        <w:lastRenderedPageBreak/>
        <w:t>предоставлении муниципальных услуг.</w:t>
      </w:r>
    </w:p>
    <w:p w:rsidR="00825358" w:rsidRDefault="00825358" w:rsidP="00825358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 w:rsidRPr="005A17C6">
        <w:rPr>
          <w:bCs/>
          <w:sz w:val="28"/>
          <w:szCs w:val="28"/>
        </w:rPr>
        <w:tab/>
        <w:t>Предоставление муниципальной услуги осуществляется на безвозмездной основе.</w:t>
      </w:r>
    </w:p>
    <w:p w:rsidR="00825358" w:rsidRPr="002776BF" w:rsidRDefault="00825358" w:rsidP="00825358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color w:val="000000"/>
          <w:sz w:val="28"/>
          <w:szCs w:val="28"/>
        </w:rPr>
      </w:pPr>
      <w:r>
        <w:rPr>
          <w:bCs/>
        </w:rPr>
        <w:tab/>
      </w:r>
      <w:r w:rsidRPr="002776BF">
        <w:rPr>
          <w:sz w:val="28"/>
          <w:szCs w:val="28"/>
        </w:rPr>
        <w:t>2.13.Максимальный срок ожидания в очереди при подаче запроса о предоставлении муниципальной услуги</w:t>
      </w:r>
      <w:r>
        <w:rPr>
          <w:sz w:val="28"/>
          <w:szCs w:val="28"/>
        </w:rPr>
        <w:t>.</w:t>
      </w:r>
    </w:p>
    <w:p w:rsidR="00825358" w:rsidRPr="00D04698" w:rsidRDefault="00825358" w:rsidP="00825358">
      <w:pPr>
        <w:pStyle w:val="12"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D04698">
        <w:rPr>
          <w:sz w:val="28"/>
          <w:szCs w:val="28"/>
        </w:rPr>
        <w:t xml:space="preserve">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минут. </w:t>
      </w:r>
    </w:p>
    <w:p w:rsidR="00825358" w:rsidRPr="00F06169" w:rsidRDefault="00825358" w:rsidP="00825358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2776BF">
        <w:rPr>
          <w:color w:val="000000"/>
          <w:sz w:val="28"/>
          <w:szCs w:val="28"/>
        </w:rPr>
        <w:t>2.14.Срок регистрации запроса заявителя о предоставлении</w:t>
      </w:r>
      <w:r w:rsidRPr="00F06169">
        <w:rPr>
          <w:b/>
          <w:color w:val="000000"/>
          <w:sz w:val="28"/>
          <w:szCs w:val="28"/>
        </w:rPr>
        <w:t xml:space="preserve"> </w:t>
      </w:r>
      <w:r w:rsidRPr="002776BF">
        <w:rPr>
          <w:color w:val="000000"/>
          <w:sz w:val="28"/>
          <w:szCs w:val="28"/>
        </w:rPr>
        <w:t>муниципальной услуги</w:t>
      </w:r>
      <w:r>
        <w:rPr>
          <w:color w:val="000000"/>
          <w:sz w:val="28"/>
          <w:szCs w:val="28"/>
        </w:rPr>
        <w:t>.</w:t>
      </w:r>
    </w:p>
    <w:p w:rsidR="00825358" w:rsidRDefault="00825358" w:rsidP="008253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2CC">
        <w:rPr>
          <w:sz w:val="28"/>
          <w:szCs w:val="28"/>
        </w:rPr>
        <w:t>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лицу.</w:t>
      </w:r>
    </w:p>
    <w:p w:rsidR="00825358" w:rsidRPr="002776BF" w:rsidRDefault="00825358" w:rsidP="00825358">
      <w:pPr>
        <w:widowControl w:val="0"/>
        <w:suppressAutoHyphens/>
        <w:autoSpaceDE w:val="0"/>
        <w:ind w:firstLine="709"/>
        <w:jc w:val="both"/>
        <w:rPr>
          <w:rFonts w:eastAsia="Arial CYR"/>
          <w:bCs/>
          <w:iCs/>
          <w:color w:val="000000"/>
          <w:sz w:val="28"/>
          <w:szCs w:val="28"/>
          <w:lang w:eastAsia="ar-SA"/>
        </w:rPr>
      </w:pPr>
      <w:r w:rsidRPr="002776BF">
        <w:rPr>
          <w:sz w:val="28"/>
          <w:szCs w:val="28"/>
        </w:rPr>
        <w:t>2.15.</w:t>
      </w:r>
      <w:r w:rsidRPr="002776BF">
        <w:rPr>
          <w:rFonts w:eastAsia="Arial CYR"/>
          <w:bCs/>
          <w:iCs/>
          <w:color w:val="000000"/>
          <w:sz w:val="28"/>
          <w:szCs w:val="28"/>
          <w:lang w:eastAsia="ar-SA"/>
        </w:rPr>
        <w:t>Требования к помещениям, в которых предоставляется услуга, к местам ожидания, и приема заявителей, размещению и оформлению визуальной, текстовой и мультимедийной информации о порядке предоставления услуги</w:t>
      </w:r>
      <w:r>
        <w:rPr>
          <w:rFonts w:eastAsia="Arial CYR"/>
          <w:bCs/>
          <w:iCs/>
          <w:color w:val="000000"/>
          <w:sz w:val="28"/>
          <w:szCs w:val="28"/>
          <w:lang w:eastAsia="ar-SA"/>
        </w:rPr>
        <w:t>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2.15.1. Требования к помещениям Комитета, в которых предоставляется услуга, к местам ожидания и приема заявителей.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Здание, в котором расположен Комитет, оборудовано входом для свободного доступа заявителей в помещение, в том числе и для инвалидов.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Вход в здание Комитета оборудуется информационной табличкой (вывеской), содержащей следующую информацию о Комитете, осуществляющем предоставление услуги: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наименование; 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предназначенные для работы с заявителями, располагаются на первом этаже здания.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 Комитета.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ожидания в очереди на предоставление или получение документов должны быть оборудованы стульями, кресельными секциями.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 осуществляется в специально выделенных для этих целей помещениях, оборудованных информационными табличками (вывесками) с указанием: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кабинета;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имени, отчества и должности специалиста, осуществляющего прием и выдачу документов;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перерыва, технического перерыва.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ресурсам, печатающим и копирующим </w:t>
      </w:r>
      <w:r>
        <w:rPr>
          <w:sz w:val="28"/>
          <w:szCs w:val="28"/>
        </w:rPr>
        <w:lastRenderedPageBreak/>
        <w:t>устройствами.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 Требования к размещению и оформлению визуальной, текстовой информации в Комитете.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ожидания и Интернет-сайте администрации местного самоуправления г.Владикавказа размещается следующая информация: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местонахождение, график приема заявителей по вопросам предоставления услуг, номера телефонов, адрес Интернет-сайта и электронной почты Комитета;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размещении работников Комитета;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услуг, оказываемых Комитетом;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необходимых для предоставления услуги, и требования, предъявляемые к документам;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предоставления услуги.</w:t>
      </w:r>
    </w:p>
    <w:p w:rsidR="00825358" w:rsidRDefault="00825358" w:rsidP="0082535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Интернет-сайте администрации местного самоуправления г.Владикавказа.</w:t>
      </w:r>
    </w:p>
    <w:p w:rsidR="00825358" w:rsidRPr="002776BF" w:rsidRDefault="00825358" w:rsidP="008253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</w:r>
      <w:r w:rsidRPr="002776BF">
        <w:rPr>
          <w:bCs/>
          <w:sz w:val="28"/>
          <w:szCs w:val="28"/>
        </w:rPr>
        <w:t>2.16.</w:t>
      </w:r>
      <w:r w:rsidRPr="002776BF">
        <w:rPr>
          <w:color w:val="000000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</w:t>
      </w:r>
      <w:r>
        <w:rPr>
          <w:color w:val="000000"/>
          <w:sz w:val="28"/>
          <w:szCs w:val="28"/>
        </w:rPr>
        <w:t>й услуги и их продолжительность.</w:t>
      </w:r>
    </w:p>
    <w:p w:rsidR="00825358" w:rsidRPr="002776BF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6BF">
        <w:rPr>
          <w:sz w:val="28"/>
          <w:szCs w:val="28"/>
        </w:rPr>
        <w:t xml:space="preserve">Показателями доступности предоставления муниципальной услуги являются: </w:t>
      </w:r>
    </w:p>
    <w:p w:rsidR="00825358" w:rsidRPr="001C6D12" w:rsidRDefault="00825358" w:rsidP="00825358">
      <w:pPr>
        <w:widowControl w:val="0"/>
        <w:snapToGrid w:val="0"/>
        <w:ind w:firstLine="708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Своевременность:</w:t>
      </w:r>
    </w:p>
    <w:p w:rsidR="00825358" w:rsidRPr="001C6D12" w:rsidRDefault="00825358" w:rsidP="00825358">
      <w:pPr>
        <w:widowControl w:val="0"/>
        <w:snapToGrid w:val="0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процент (доля) случаев предоставления услуги в установленный срок с момента подачи документов - 100%;</w:t>
      </w:r>
    </w:p>
    <w:p w:rsidR="00825358" w:rsidRPr="001C6D12" w:rsidRDefault="00825358" w:rsidP="00825358">
      <w:pPr>
        <w:widowControl w:val="0"/>
        <w:snapToGrid w:val="0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процент (доля) потребителей, ожидающих получения услуги в очереди не более 30 минут - 100%.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Качество: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процент (доля) потребителей, удовлетворенных качеством процесса предоставления услуги - 95 %.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Доступность: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процент (доля) потребителей, удовлетворенных качеством и информацией о порядке предоставления услуги - 100%;</w:t>
      </w:r>
    </w:p>
    <w:p w:rsidR="00825358" w:rsidRPr="001C6D12" w:rsidRDefault="00825358" w:rsidP="00825358">
      <w:pPr>
        <w:widowControl w:val="0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 xml:space="preserve">процент (доля) услуг, информация о которых доступна через Интернет - 90%. </w:t>
      </w:r>
    </w:p>
    <w:p w:rsidR="00825358" w:rsidRPr="001C6D12" w:rsidRDefault="00825358" w:rsidP="00825358">
      <w:pPr>
        <w:widowControl w:val="0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Вежливость:</w:t>
      </w:r>
    </w:p>
    <w:p w:rsidR="00825358" w:rsidRDefault="00825358" w:rsidP="00825358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1C6D12">
        <w:rPr>
          <w:sz w:val="28"/>
          <w:szCs w:val="28"/>
        </w:rPr>
        <w:t>процент (доля) потребителей, удовлетворенных вежливостью персонала - 95%.</w:t>
      </w:r>
    </w:p>
    <w:p w:rsidR="00825358" w:rsidRPr="001C6D12" w:rsidRDefault="00825358" w:rsidP="00825358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1C6D12">
        <w:rPr>
          <w:kern w:val="1"/>
          <w:sz w:val="28"/>
          <w:szCs w:val="28"/>
          <w:lang w:eastAsia="ar-SA"/>
        </w:rPr>
        <w:t>Процесс обжалования: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процент (доля) обоснованных жалоб к общему количеству обслуженных потребителей по данному виду услуг - 2%;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t>процент (доля) обоснованных жалоб, рассмотренных и удовлетворенных в установленный срок - 100%;</w:t>
      </w:r>
    </w:p>
    <w:p w:rsidR="00825358" w:rsidRPr="001C6D12" w:rsidRDefault="00825358" w:rsidP="00825358">
      <w:pPr>
        <w:widowControl w:val="0"/>
        <w:shd w:val="clear" w:color="auto" w:fill="FFFFFF"/>
        <w:ind w:firstLine="709"/>
        <w:jc w:val="both"/>
        <w:rPr>
          <w:kern w:val="1"/>
          <w:sz w:val="28"/>
          <w:szCs w:val="28"/>
          <w:lang w:eastAsia="ar-SA"/>
        </w:rPr>
      </w:pPr>
      <w:r w:rsidRPr="001C6D12">
        <w:rPr>
          <w:kern w:val="1"/>
          <w:sz w:val="28"/>
          <w:szCs w:val="28"/>
          <w:lang w:eastAsia="ar-SA"/>
        </w:rPr>
        <w:lastRenderedPageBreak/>
        <w:t>процент (доля) потребителей, удовлетворенных существующим порядком обжалования - 100%;</w:t>
      </w:r>
    </w:p>
    <w:p w:rsidR="00825358" w:rsidRPr="00D04698" w:rsidRDefault="00825358" w:rsidP="00825358">
      <w:pPr>
        <w:widowControl w:val="0"/>
        <w:tabs>
          <w:tab w:val="left" w:pos="1035"/>
          <w:tab w:val="left" w:pos="1305"/>
          <w:tab w:val="left" w:pos="1695"/>
        </w:tabs>
        <w:autoSpaceDE w:val="0"/>
        <w:ind w:firstLine="709"/>
        <w:jc w:val="both"/>
        <w:rPr>
          <w:sz w:val="28"/>
          <w:szCs w:val="28"/>
        </w:rPr>
      </w:pPr>
      <w:r w:rsidRPr="001C6D12">
        <w:rPr>
          <w:sz w:val="28"/>
          <w:szCs w:val="28"/>
        </w:rPr>
        <w:t>процент (доля) потребителей, удовлетворенных сроками обжалования - 90%.</w:t>
      </w:r>
    </w:p>
    <w:p w:rsidR="00825358" w:rsidRPr="002776BF" w:rsidRDefault="00825358" w:rsidP="00825358">
      <w:pPr>
        <w:pStyle w:val="10"/>
        <w:tabs>
          <w:tab w:val="clear" w:pos="972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2150"/>
      <w:r w:rsidRPr="002776BF">
        <w:rPr>
          <w:rFonts w:ascii="Times New Roman" w:hAnsi="Times New Roman" w:cs="Times New Roman"/>
          <w:bCs w:val="0"/>
          <w:kern w:val="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2.17. Иные требования</w:t>
      </w:r>
    </w:p>
    <w:bookmarkEnd w:id="1"/>
    <w:p w:rsidR="00825358" w:rsidRPr="004E4DBC" w:rsidRDefault="00825358" w:rsidP="00825358">
      <w:pPr>
        <w:jc w:val="both"/>
        <w:rPr>
          <w:sz w:val="28"/>
          <w:szCs w:val="28"/>
        </w:rPr>
      </w:pPr>
      <w:r>
        <w:rPr>
          <w:lang w:eastAsia="en-US"/>
        </w:rPr>
        <w:tab/>
      </w:r>
      <w:r>
        <w:rPr>
          <w:sz w:val="28"/>
          <w:szCs w:val="28"/>
        </w:rPr>
        <w:t>Отсутствуют.</w:t>
      </w:r>
    </w:p>
    <w:p w:rsidR="00825358" w:rsidRPr="002776BF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76BF">
        <w:rPr>
          <w:sz w:val="28"/>
          <w:szCs w:val="28"/>
        </w:rPr>
        <w:t>2.18.Блок-схема предоставления услуги приводится в приложении к административному регламенту</w:t>
      </w:r>
      <w:r>
        <w:rPr>
          <w:sz w:val="28"/>
          <w:szCs w:val="28"/>
        </w:rPr>
        <w:t xml:space="preserve"> (Приложение №2)</w:t>
      </w:r>
    </w:p>
    <w:p w:rsidR="00825358" w:rsidRDefault="00825358" w:rsidP="008253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5358" w:rsidRPr="002776BF" w:rsidRDefault="00825358" w:rsidP="008253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76BF">
        <w:rPr>
          <w:sz w:val="28"/>
          <w:szCs w:val="28"/>
          <w:lang w:val="en-US"/>
        </w:rPr>
        <w:t>III</w:t>
      </w:r>
      <w:r w:rsidRPr="002776BF">
        <w:rPr>
          <w:sz w:val="28"/>
          <w:szCs w:val="28"/>
        </w:rPr>
        <w:t xml:space="preserve">. Состав, последовательность и сроки выполнения </w:t>
      </w:r>
    </w:p>
    <w:p w:rsidR="00825358" w:rsidRPr="002776BF" w:rsidRDefault="00825358" w:rsidP="008253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76BF">
        <w:rPr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25358" w:rsidRPr="001A79E1" w:rsidRDefault="00825358" w:rsidP="008253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5358" w:rsidRPr="001A79E1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79E1">
        <w:rPr>
          <w:sz w:val="28"/>
          <w:szCs w:val="28"/>
        </w:rPr>
        <w:t>3.1. Перечень административных процедур</w:t>
      </w:r>
      <w:r>
        <w:rPr>
          <w:sz w:val="28"/>
          <w:szCs w:val="28"/>
        </w:rPr>
        <w:t>: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3.1.1.Консультирование по вопросам предоставления услуги.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3.1.2.Прием и регистрация заявлений, прием документов на предоставление услуги (принятие решения об отказе в приеме документов).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3.1.3.Комплектование документов при предоставлении услуги в рамках межведомственного взаимодействия. 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D14632">
        <w:rPr>
          <w:rFonts w:eastAsia="Arial"/>
          <w:sz w:val="28"/>
          <w:szCs w:val="28"/>
          <w:lang w:eastAsia="ar-SA"/>
        </w:rPr>
        <w:t>3.</w:t>
      </w:r>
      <w:r>
        <w:rPr>
          <w:rFonts w:eastAsia="Arial"/>
          <w:sz w:val="28"/>
          <w:szCs w:val="28"/>
          <w:lang w:eastAsia="ar-SA"/>
        </w:rPr>
        <w:t>1</w:t>
      </w:r>
      <w:r w:rsidRPr="00D14632">
        <w:rPr>
          <w:rFonts w:eastAsia="Arial"/>
          <w:sz w:val="28"/>
          <w:szCs w:val="28"/>
          <w:lang w:eastAsia="ar-SA"/>
        </w:rPr>
        <w:t>.</w:t>
      </w:r>
      <w:r>
        <w:rPr>
          <w:rFonts w:eastAsia="Arial"/>
          <w:sz w:val="28"/>
          <w:szCs w:val="28"/>
          <w:lang w:eastAsia="ar-SA"/>
        </w:rPr>
        <w:t>4.</w:t>
      </w:r>
      <w:r w:rsidRPr="00D14632">
        <w:rPr>
          <w:rFonts w:eastAsia="Arial"/>
          <w:sz w:val="28"/>
          <w:szCs w:val="28"/>
          <w:lang w:eastAsia="ar-SA"/>
        </w:rPr>
        <w:t xml:space="preserve">Подготовка и </w:t>
      </w:r>
      <w:r>
        <w:rPr>
          <w:rFonts w:eastAsia="Arial"/>
          <w:sz w:val="28"/>
          <w:szCs w:val="28"/>
          <w:lang w:eastAsia="ar-SA"/>
        </w:rPr>
        <w:t>принятие постановления</w:t>
      </w:r>
      <w:r w:rsidRPr="0026226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местного самоуправления г.Владикавказа о предоставлении земельного участка в собственность</w:t>
      </w:r>
      <w:r w:rsidRPr="008371D7">
        <w:rPr>
          <w:rFonts w:eastAsia="Arial"/>
          <w:sz w:val="28"/>
          <w:szCs w:val="28"/>
          <w:lang w:eastAsia="ar-SA"/>
        </w:rPr>
        <w:t xml:space="preserve"> </w:t>
      </w:r>
      <w:r>
        <w:rPr>
          <w:rFonts w:eastAsia="Arial"/>
          <w:sz w:val="28"/>
          <w:szCs w:val="28"/>
          <w:lang w:eastAsia="ar-SA"/>
        </w:rPr>
        <w:t xml:space="preserve">или принятие решение об отказе в предоставлении </w:t>
      </w:r>
      <w:r>
        <w:rPr>
          <w:sz w:val="28"/>
          <w:szCs w:val="28"/>
        </w:rPr>
        <w:t>земельного участка в собственность</w:t>
      </w:r>
      <w:r>
        <w:rPr>
          <w:rFonts w:eastAsia="Arial"/>
          <w:sz w:val="28"/>
          <w:szCs w:val="28"/>
          <w:lang w:eastAsia="ar-SA"/>
        </w:rPr>
        <w:t>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E10117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E10117">
        <w:rPr>
          <w:sz w:val="28"/>
          <w:szCs w:val="28"/>
        </w:rPr>
        <w:t>Выдача</w:t>
      </w:r>
      <w:r>
        <w:rPr>
          <w:sz w:val="28"/>
          <w:szCs w:val="28"/>
        </w:rPr>
        <w:t xml:space="preserve"> заявителю </w:t>
      </w:r>
      <w:r w:rsidRPr="00DE50AA">
        <w:rPr>
          <w:sz w:val="28"/>
          <w:szCs w:val="28"/>
        </w:rPr>
        <w:t>постановлени</w:t>
      </w:r>
      <w:r>
        <w:rPr>
          <w:sz w:val="28"/>
          <w:szCs w:val="28"/>
        </w:rPr>
        <w:t>я администрации местного самоуправления г.Владикавказа о предоставлении земельного участка в собственность или уведомления об отказе в предоставлении услуги.</w:t>
      </w:r>
    </w:p>
    <w:p w:rsidR="00825358" w:rsidRPr="001A79E1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79E1">
        <w:rPr>
          <w:sz w:val="28"/>
          <w:szCs w:val="28"/>
        </w:rPr>
        <w:t>3.2. Описание административных процедур (описание каждой административной процедуры содержит следующие обязательные элементы)</w:t>
      </w:r>
      <w:r>
        <w:rPr>
          <w:sz w:val="28"/>
          <w:szCs w:val="28"/>
        </w:rPr>
        <w:t>.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3.2.1. </w:t>
      </w:r>
      <w:r w:rsidRPr="00D43A34">
        <w:rPr>
          <w:rFonts w:eastAsia="Arial"/>
          <w:sz w:val="28"/>
          <w:szCs w:val="28"/>
          <w:lang w:eastAsia="ar-SA"/>
        </w:rPr>
        <w:t>Консультирование по вопросам предоставления услуги.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Основанием для консультирования по вопросам предоставления услуги является личное обращение заявителя в Комитет или поступление его обращения в письменном виде.</w:t>
      </w:r>
    </w:p>
    <w:p w:rsidR="00825358" w:rsidRDefault="00825358" w:rsidP="00825358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Консультирование по вопросам предоставления услуги осуществляется специалистом соответствующего отдела Комитета.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соответствующего отдела Комитета в доброжелательной, вежливой форме отвечает на вопросы заявителя, выдает необходимые информационные материалы (перечень документов, памятку и др.).</w:t>
      </w:r>
      <w:r w:rsidRPr="001E45F0">
        <w:rPr>
          <w:sz w:val="28"/>
          <w:szCs w:val="28"/>
        </w:rPr>
        <w:t xml:space="preserve"> </w:t>
      </w:r>
    </w:p>
    <w:p w:rsidR="00825358" w:rsidRPr="00481B7C" w:rsidRDefault="00825358" w:rsidP="00825358">
      <w:pPr>
        <w:autoSpaceDE w:val="0"/>
        <w:ind w:firstLine="720"/>
        <w:jc w:val="both"/>
        <w:rPr>
          <w:sz w:val="28"/>
          <w:szCs w:val="28"/>
        </w:rPr>
      </w:pPr>
      <w:r w:rsidRPr="00481B7C">
        <w:rPr>
          <w:sz w:val="28"/>
          <w:szCs w:val="28"/>
        </w:rPr>
        <w:t xml:space="preserve">В случае выявления наличия оснований для предоставления заявителю иных видов государственных и муниципальных услуг, кроме услуги, явившейся причиной обращения, специалист соответствующего отдела </w:t>
      </w:r>
      <w:r>
        <w:rPr>
          <w:sz w:val="28"/>
          <w:szCs w:val="28"/>
        </w:rPr>
        <w:t>Комитета</w:t>
      </w:r>
      <w:r w:rsidRPr="00481B7C">
        <w:rPr>
          <w:sz w:val="28"/>
          <w:szCs w:val="28"/>
        </w:rPr>
        <w:t xml:space="preserve"> уведомляет об этом заявителя и предлагает ему представить необходимые документы в соответствии с действующими </w:t>
      </w:r>
      <w:r>
        <w:rPr>
          <w:sz w:val="28"/>
          <w:szCs w:val="28"/>
        </w:rPr>
        <w:t xml:space="preserve">Административными </w:t>
      </w:r>
      <w:r w:rsidRPr="00481B7C">
        <w:rPr>
          <w:sz w:val="28"/>
          <w:szCs w:val="28"/>
        </w:rPr>
        <w:t xml:space="preserve">регламентами.  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 w:rsidRPr="00481B7C">
        <w:rPr>
          <w:sz w:val="28"/>
          <w:szCs w:val="28"/>
        </w:rPr>
        <w:lastRenderedPageBreak/>
        <w:t>Срок консультирования по вопросам предоставления услуги не</w:t>
      </w:r>
      <w:r>
        <w:rPr>
          <w:sz w:val="28"/>
          <w:szCs w:val="28"/>
        </w:rPr>
        <w:t xml:space="preserve"> превышает 15 минут на одного заявителя.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процедурой консультирования по вопросам предоставления услуги осуществляет руководитель соответствующего отдела Комитета.</w:t>
      </w:r>
    </w:p>
    <w:p w:rsidR="00825358" w:rsidRPr="007650CB" w:rsidRDefault="00825358" w:rsidP="00825358">
      <w:pPr>
        <w:autoSpaceDE w:val="0"/>
        <w:autoSpaceDN w:val="0"/>
        <w:adjustRightInd w:val="0"/>
        <w:ind w:firstLine="72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3.2.2. </w:t>
      </w:r>
      <w:r w:rsidRPr="007650CB">
        <w:rPr>
          <w:rFonts w:eastAsia="Arial"/>
          <w:sz w:val="28"/>
          <w:szCs w:val="28"/>
          <w:lang w:eastAsia="ar-SA"/>
        </w:rPr>
        <w:t>Прием и регистрация заявлений, прием доку</w:t>
      </w:r>
      <w:r>
        <w:rPr>
          <w:rFonts w:eastAsia="Arial"/>
          <w:sz w:val="28"/>
          <w:szCs w:val="28"/>
          <w:lang w:eastAsia="ar-SA"/>
        </w:rPr>
        <w:t>ментов на предоставление услуги.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Основанием для начала процедуры является прием от заявителя специалистом соответствующего отдела Комитета заявления и документов, необходимых для предоставления услуги в соответствии с п.2.6. Административного регламента.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Ответственность за прием и регистрацию заявлений, прием документов несет специалист соответствующего отдела Комитета,  который:</w:t>
      </w:r>
    </w:p>
    <w:p w:rsidR="00825358" w:rsidRPr="00627FEC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устанавливает личность заявителя </w:t>
      </w:r>
      <w:r w:rsidRPr="00627FEC">
        <w:rPr>
          <w:sz w:val="28"/>
          <w:szCs w:val="28"/>
        </w:rPr>
        <w:t>путем проверки документов (паспорт, либо документ его заменяющий);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проводит проверку представленных документов на предмет соответствия их установленным законодательством требованиям, удостоверяясь, что: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тексты документов написаны разборчиво, наименования юридических лиц – без сокращения, с указанием их мест нахождения;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имена, отчества, адреса мест жительства написаны полностью;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документах нет подчисток, приписок, зачеркнутых слов и иных не оговоренных исправлений;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не исполнены карандашом;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истек срок действия представленных документов;</w:t>
      </w:r>
    </w:p>
    <w:p w:rsidR="00825358" w:rsidRPr="00627FEC" w:rsidRDefault="00825358" w:rsidP="00825358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7FEC">
        <w:rPr>
          <w:rFonts w:ascii="Times New Roman" w:hAnsi="Times New Roman" w:cs="Times New Roman"/>
          <w:sz w:val="28"/>
          <w:szCs w:val="28"/>
        </w:rPr>
        <w:t xml:space="preserve">сверяет оригиналы (копии документов, заверенных в порядке, установленном действующим законодательством) с копиями документов, </w:t>
      </w:r>
      <w:r w:rsidRPr="00627FEC">
        <w:rPr>
          <w:rFonts w:ascii="Times New Roman" w:hAnsi="Times New Roman" w:cs="Times New Roman"/>
          <w:color w:val="000000"/>
          <w:sz w:val="28"/>
          <w:szCs w:val="28"/>
        </w:rPr>
        <w:t>ниже реквизита «Подпись» проставляет заверительную надпись «Верно», свою должнос</w:t>
      </w:r>
      <w:r>
        <w:rPr>
          <w:rFonts w:ascii="Times New Roman" w:hAnsi="Times New Roman" w:cs="Times New Roman"/>
          <w:color w:val="000000"/>
          <w:sz w:val="28"/>
          <w:szCs w:val="28"/>
        </w:rPr>
        <w:t>ть, личную подпись, расшифровку.</w:t>
      </w:r>
      <w:r w:rsidRPr="00627F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Срок приема заявлений и документов от заявителей или их представителей не </w:t>
      </w:r>
      <w:r w:rsidRPr="005622D9">
        <w:rPr>
          <w:rFonts w:eastAsia="Arial CYR"/>
          <w:sz w:val="28"/>
          <w:szCs w:val="28"/>
        </w:rPr>
        <w:t>превышает 15 минут.</w:t>
      </w:r>
    </w:p>
    <w:p w:rsidR="00825358" w:rsidRPr="005622D9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Arial CYR"/>
          <w:sz w:val="28"/>
          <w:szCs w:val="28"/>
        </w:rPr>
        <w:t xml:space="preserve">Специалист соответствующего отдела Комитета вносит </w:t>
      </w:r>
      <w:r>
        <w:rPr>
          <w:sz w:val="28"/>
          <w:szCs w:val="28"/>
        </w:rPr>
        <w:t>данные о принятии заявления и документов  в информационную систему: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порядковый номер записи;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дату внесения записи;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данные заявителя (фамилию, имя, отчество, наименование юридического лица);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фамилию специалиста, ответственного за прием заявления и документов.</w:t>
      </w:r>
    </w:p>
    <w:p w:rsidR="00825358" w:rsidRDefault="00825358" w:rsidP="00825358">
      <w:pPr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Процедура заканчивается для заявителя получением квитка о приеме документов с указанием варианта уведомления заявителя (посредством телефонной, почтовой, электронной связи). </w:t>
      </w:r>
    </w:p>
    <w:p w:rsidR="00825358" w:rsidRPr="00100E37" w:rsidRDefault="00825358" w:rsidP="00825358">
      <w:pPr>
        <w:autoSpaceDE w:val="0"/>
        <w:ind w:firstLine="720"/>
        <w:jc w:val="both"/>
        <w:rPr>
          <w:sz w:val="28"/>
          <w:szCs w:val="28"/>
        </w:rPr>
      </w:pPr>
      <w:r w:rsidRPr="00100E37">
        <w:rPr>
          <w:sz w:val="28"/>
          <w:szCs w:val="28"/>
        </w:rPr>
        <w:t xml:space="preserve">В случае установления фактов отсутствия необходимых документов, несоответствия представленных документов требованиям, специалист </w:t>
      </w:r>
      <w:r w:rsidRPr="00100E37">
        <w:rPr>
          <w:sz w:val="28"/>
          <w:szCs w:val="28"/>
        </w:rPr>
        <w:lastRenderedPageBreak/>
        <w:t>соответствующего отдела Комитета уведомляет заявителя о наличии препятствий для рассмотрения вопроса о предоставлении услуги, объясняет заявителю содержание выявленных недостатков в представленных документах и предлагает принять меры по их устранению. При отказе заявителя устранить препятствия, прервав подачу документов, специалист соответствующего отдела Комитета формирует решение об отказе в принятии пакета документов с указанием перечня выявленных препятствий для рассмотрения вопроса, заверяет его своей подписью и передает его заявителю.</w:t>
      </w:r>
    </w:p>
    <w:p w:rsidR="00825358" w:rsidRDefault="00825358" w:rsidP="0082535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процедурой приема и регистрации заявлений, приема документов осуществляет руководитель соответствующего отдела Комитета.</w:t>
      </w:r>
    </w:p>
    <w:p w:rsidR="00825358" w:rsidRPr="00293684" w:rsidRDefault="00825358" w:rsidP="00825358">
      <w:pPr>
        <w:ind w:right="-5" w:firstLine="708"/>
        <w:jc w:val="both"/>
        <w:rPr>
          <w:sz w:val="28"/>
          <w:szCs w:val="28"/>
        </w:rPr>
      </w:pPr>
      <w:r w:rsidRPr="00293684">
        <w:rPr>
          <w:sz w:val="28"/>
          <w:szCs w:val="28"/>
        </w:rPr>
        <w:t>Результатом исполнения административной процедур</w:t>
      </w:r>
      <w:r>
        <w:rPr>
          <w:sz w:val="28"/>
          <w:szCs w:val="28"/>
        </w:rPr>
        <w:t xml:space="preserve">ы приема обращения является </w:t>
      </w:r>
      <w:r w:rsidRPr="00293684">
        <w:rPr>
          <w:sz w:val="28"/>
          <w:szCs w:val="28"/>
        </w:rPr>
        <w:t>регистрация обращения</w:t>
      </w:r>
      <w:r>
        <w:rPr>
          <w:sz w:val="28"/>
          <w:szCs w:val="28"/>
        </w:rPr>
        <w:t>.</w:t>
      </w:r>
    </w:p>
    <w:p w:rsidR="00825358" w:rsidRDefault="00825358" w:rsidP="0082535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административной процедуры не может превышать 3 рабочих дней.</w:t>
      </w:r>
      <w:r>
        <w:rPr>
          <w:sz w:val="28"/>
          <w:szCs w:val="28"/>
        </w:rPr>
        <w:tab/>
      </w:r>
    </w:p>
    <w:p w:rsidR="00825358" w:rsidRPr="00C748E9" w:rsidRDefault="00825358" w:rsidP="00825358">
      <w:pPr>
        <w:widowControl w:val="0"/>
        <w:suppressAutoHyphens/>
        <w:autoSpaceDE w:val="0"/>
        <w:ind w:firstLine="567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3.2.3.</w:t>
      </w:r>
      <w:r w:rsidRPr="00C748E9">
        <w:rPr>
          <w:rFonts w:eastAsia="Arial"/>
          <w:sz w:val="28"/>
          <w:szCs w:val="28"/>
          <w:lang w:eastAsia="ar-SA"/>
        </w:rPr>
        <w:t xml:space="preserve">Комплектование документов при предоставлении услуги в рамках межведомственного взаимодействия. </w:t>
      </w:r>
    </w:p>
    <w:p w:rsidR="00825358" w:rsidRPr="00C748E9" w:rsidRDefault="00825358" w:rsidP="00825358">
      <w:pPr>
        <w:autoSpaceDE w:val="0"/>
        <w:ind w:firstLine="567"/>
        <w:jc w:val="both"/>
        <w:rPr>
          <w:sz w:val="28"/>
          <w:szCs w:val="28"/>
        </w:rPr>
      </w:pPr>
      <w:r w:rsidRPr="00C748E9">
        <w:rPr>
          <w:sz w:val="28"/>
          <w:szCs w:val="28"/>
        </w:rPr>
        <w:t xml:space="preserve">Основанием для комплектования документов </w:t>
      </w:r>
      <w:r w:rsidRPr="00C748E9">
        <w:rPr>
          <w:bCs/>
          <w:sz w:val="28"/>
          <w:szCs w:val="28"/>
        </w:rPr>
        <w:t>при предоставлении услуги</w:t>
      </w:r>
      <w:r w:rsidRPr="00C748E9">
        <w:rPr>
          <w:sz w:val="28"/>
          <w:szCs w:val="28"/>
        </w:rPr>
        <w:t xml:space="preserve"> в рамках </w:t>
      </w:r>
      <w:r w:rsidRPr="00C748E9">
        <w:rPr>
          <w:bCs/>
          <w:sz w:val="28"/>
          <w:szCs w:val="28"/>
        </w:rPr>
        <w:t>межведомственного взаимодействия я</w:t>
      </w:r>
      <w:r w:rsidRPr="00C748E9">
        <w:rPr>
          <w:sz w:val="28"/>
          <w:szCs w:val="28"/>
        </w:rPr>
        <w:t>вляется принятие заявления от заявителя и документов, указанных в п. 2.6. Административного регламента.</w:t>
      </w:r>
    </w:p>
    <w:p w:rsidR="00825358" w:rsidRDefault="00825358" w:rsidP="00825358">
      <w:pPr>
        <w:autoSpaceDE w:val="0"/>
        <w:ind w:firstLine="567"/>
        <w:jc w:val="both"/>
        <w:rPr>
          <w:sz w:val="28"/>
          <w:szCs w:val="28"/>
        </w:rPr>
      </w:pPr>
      <w:r w:rsidRPr="00C748E9">
        <w:rPr>
          <w:sz w:val="28"/>
          <w:szCs w:val="28"/>
        </w:rPr>
        <w:t>Ответственным за комплектование документов в рамках межведомственного взаимодействия является специалист соответст</w:t>
      </w:r>
      <w:r>
        <w:rPr>
          <w:sz w:val="28"/>
          <w:szCs w:val="28"/>
        </w:rPr>
        <w:t>вующего отдела Комитета, который не позднее дн</w:t>
      </w:r>
      <w:r w:rsidRPr="00C748E9">
        <w:rPr>
          <w:sz w:val="28"/>
          <w:szCs w:val="28"/>
        </w:rPr>
        <w:t>я, следующего за днем поступления документов организует работу по формированию запросов в адрес органов и организаций, указанных в п. 2.7</w:t>
      </w:r>
      <w:r>
        <w:rPr>
          <w:sz w:val="28"/>
          <w:szCs w:val="28"/>
        </w:rPr>
        <w:t>. Административного регламента.</w:t>
      </w:r>
    </w:p>
    <w:p w:rsidR="00825358" w:rsidRDefault="00825358" w:rsidP="00825358">
      <w:pPr>
        <w:autoSpaceDE w:val="0"/>
        <w:ind w:firstLine="567"/>
        <w:jc w:val="both"/>
        <w:rPr>
          <w:sz w:val="28"/>
          <w:szCs w:val="28"/>
        </w:rPr>
      </w:pPr>
      <w:r w:rsidRPr="00E83BC3">
        <w:rPr>
          <w:sz w:val="28"/>
        </w:rPr>
        <w:t>Специалист, направивший межведомственный запрос, обязан принять необходимые меры по получению ответа на межведомственный запрос</w:t>
      </w:r>
      <w:r>
        <w:rPr>
          <w:sz w:val="28"/>
        </w:rPr>
        <w:t>.</w:t>
      </w:r>
    </w:p>
    <w:p w:rsidR="00825358" w:rsidRDefault="00825358" w:rsidP="00825358">
      <w:pPr>
        <w:autoSpaceDE w:val="0"/>
        <w:ind w:firstLine="567"/>
        <w:jc w:val="both"/>
        <w:rPr>
          <w:sz w:val="28"/>
          <w:szCs w:val="28"/>
        </w:rPr>
      </w:pPr>
      <w:r w:rsidRPr="00E83BC3">
        <w:rPr>
          <w:sz w:val="28"/>
        </w:rPr>
        <w:t>В случае непоступления ответа на межведомственный запрос в установленный срок принимаются меры, предусмотренные законодательством Российской Федерации.</w:t>
      </w:r>
    </w:p>
    <w:p w:rsidR="00825358" w:rsidRDefault="00825358" w:rsidP="00825358">
      <w:pPr>
        <w:autoSpaceDE w:val="0"/>
        <w:ind w:firstLine="567"/>
        <w:jc w:val="both"/>
        <w:rPr>
          <w:sz w:val="28"/>
        </w:rPr>
      </w:pPr>
      <w:r w:rsidRPr="00E83BC3">
        <w:rPr>
          <w:sz w:val="28"/>
        </w:rPr>
        <w:t xml:space="preserve">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</w:t>
      </w:r>
      <w:r>
        <w:rPr>
          <w:sz w:val="28"/>
        </w:rPr>
        <w:t xml:space="preserve">                   </w:t>
      </w:r>
      <w:r w:rsidRPr="00E83BC3">
        <w:rPr>
          <w:sz w:val="28"/>
        </w:rPr>
        <w:t>веб-сервисов.</w:t>
      </w:r>
    </w:p>
    <w:p w:rsidR="00825358" w:rsidRPr="00FA3CCA" w:rsidRDefault="00825358" w:rsidP="00825358">
      <w:pPr>
        <w:autoSpaceDE w:val="0"/>
        <w:ind w:firstLine="567"/>
        <w:jc w:val="both"/>
        <w:rPr>
          <w:sz w:val="28"/>
          <w:szCs w:val="28"/>
        </w:rPr>
      </w:pPr>
      <w:r w:rsidRPr="00E83BC3">
        <w:rPr>
          <w:sz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                          веб-сервисов</w:t>
      </w:r>
      <w:r>
        <w:rPr>
          <w:sz w:val="28"/>
        </w:rPr>
        <w:t xml:space="preserve"> органов. </w:t>
      </w:r>
      <w:r w:rsidRPr="00E83BC3">
        <w:rPr>
          <w:sz w:val="28"/>
        </w:rPr>
        <w:t>Межведомственный запрос  в бумажном виде должен содержать следующие сведения</w:t>
      </w:r>
      <w:r>
        <w:rPr>
          <w:sz w:val="28"/>
        </w:rPr>
        <w:t xml:space="preserve"> если иное не установлено законодательным актом Российской Федерации</w:t>
      </w:r>
      <w:r w:rsidRPr="00E83BC3">
        <w:rPr>
          <w:sz w:val="28"/>
        </w:rPr>
        <w:t>: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1)</w:t>
      </w:r>
      <w:r w:rsidRPr="00E83BC3">
        <w:rPr>
          <w:sz w:val="28"/>
        </w:rPr>
        <w:t>наименование органа или организации, направляющих межведомственный запрос;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2)</w:t>
      </w:r>
      <w:r w:rsidRPr="00E83BC3">
        <w:rPr>
          <w:sz w:val="28"/>
        </w:rPr>
        <w:t>наименование органа или организации, в адрес которых направляется межведомственный запрос;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3)</w:t>
      </w:r>
      <w:r w:rsidRPr="00E83BC3">
        <w:rPr>
          <w:sz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4)</w:t>
      </w:r>
      <w:r w:rsidRPr="00E83BC3">
        <w:rPr>
          <w:sz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5)</w:t>
      </w:r>
      <w:r w:rsidRPr="00E83BC3">
        <w:rPr>
          <w:sz w:val="28"/>
        </w:rPr>
        <w:t>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6)</w:t>
      </w:r>
      <w:r w:rsidRPr="00E83BC3">
        <w:rPr>
          <w:sz w:val="28"/>
        </w:rPr>
        <w:t>контактная информация для направления ответа на межведомственный запрос;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7)</w:t>
      </w:r>
      <w:r w:rsidRPr="00E83BC3">
        <w:rPr>
          <w:sz w:val="28"/>
        </w:rPr>
        <w:t>дата направления межведомственного запроса;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>
        <w:rPr>
          <w:sz w:val="28"/>
        </w:rPr>
        <w:t>8)</w:t>
      </w:r>
      <w:r w:rsidRPr="00E83BC3">
        <w:rPr>
          <w:sz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 w:rsidRPr="00E83BC3">
        <w:rPr>
          <w:sz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825358" w:rsidRPr="00E83BC3" w:rsidRDefault="00825358" w:rsidP="00825358">
      <w:pPr>
        <w:ind w:firstLine="720"/>
        <w:jc w:val="both"/>
        <w:rPr>
          <w:sz w:val="28"/>
        </w:rPr>
      </w:pPr>
      <w:r w:rsidRPr="00E83BC3">
        <w:rPr>
          <w:sz w:val="28"/>
        </w:rPr>
        <w:t>Срок подготовки межведо</w:t>
      </w:r>
      <w:r>
        <w:rPr>
          <w:sz w:val="28"/>
        </w:rPr>
        <w:t xml:space="preserve">мственного запроса </w:t>
      </w:r>
      <w:r w:rsidRPr="00E83BC3">
        <w:rPr>
          <w:sz w:val="28"/>
        </w:rPr>
        <w:t>не может превышать двух рабочих дней</w:t>
      </w:r>
      <w:r>
        <w:rPr>
          <w:sz w:val="28"/>
        </w:rPr>
        <w:t>.</w:t>
      </w:r>
    </w:p>
    <w:p w:rsidR="00825358" w:rsidRPr="00F532F4" w:rsidRDefault="00825358" w:rsidP="0082535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направления запроса с использованием системы межведомственного электронного взаимодействия, </w:t>
      </w:r>
      <w:r w:rsidRPr="00F532F4">
        <w:rPr>
          <w:bCs/>
          <w:sz w:val="28"/>
          <w:szCs w:val="28"/>
        </w:rPr>
        <w:t>состав запрашиваемых документов, информации, описание</w:t>
      </w:r>
      <w:r>
        <w:rPr>
          <w:bCs/>
          <w:sz w:val="28"/>
          <w:szCs w:val="28"/>
        </w:rPr>
        <w:t>, структура</w:t>
      </w:r>
      <w:r w:rsidRPr="00F532F4">
        <w:rPr>
          <w:bCs/>
          <w:sz w:val="28"/>
          <w:szCs w:val="28"/>
        </w:rPr>
        <w:t xml:space="preserve"> запроса и орган власти</w:t>
      </w:r>
      <w:r>
        <w:rPr>
          <w:bCs/>
          <w:sz w:val="28"/>
          <w:szCs w:val="28"/>
        </w:rPr>
        <w:t>,</w:t>
      </w:r>
      <w:r w:rsidRPr="00F532F4">
        <w:rPr>
          <w:bCs/>
          <w:sz w:val="28"/>
          <w:szCs w:val="28"/>
        </w:rPr>
        <w:t xml:space="preserve"> в распоряжении которого находится информация</w:t>
      </w:r>
      <w:r>
        <w:rPr>
          <w:bCs/>
          <w:sz w:val="28"/>
          <w:szCs w:val="28"/>
        </w:rPr>
        <w:t>, приводит</w:t>
      </w:r>
      <w:r w:rsidRPr="00F532F4">
        <w:rPr>
          <w:bCs/>
          <w:sz w:val="28"/>
          <w:szCs w:val="28"/>
        </w:rPr>
        <w:t>ся в таблице:</w:t>
      </w:r>
    </w:p>
    <w:p w:rsidR="00825358" w:rsidRPr="00F532F4" w:rsidRDefault="00825358" w:rsidP="00825358">
      <w:pPr>
        <w:ind w:firstLine="720"/>
        <w:jc w:val="both"/>
        <w:rPr>
          <w:bCs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14"/>
        <w:gridCol w:w="3163"/>
        <w:gridCol w:w="2595"/>
      </w:tblGrid>
      <w:tr w:rsidR="00825358" w:rsidRPr="00F55DA8" w:rsidTr="004D31AB">
        <w:trPr>
          <w:trHeight w:val="1235"/>
        </w:trPr>
        <w:tc>
          <w:tcPr>
            <w:tcW w:w="3530" w:type="dxa"/>
            <w:gridSpan w:val="2"/>
            <w:shd w:val="clear" w:color="auto" w:fill="auto"/>
          </w:tcPr>
          <w:p w:rsidR="00825358" w:rsidRPr="00F55DA8" w:rsidRDefault="00825358" w:rsidP="004D31AB">
            <w:pPr>
              <w:jc w:val="both"/>
              <w:rPr>
                <w:b/>
                <w:bCs/>
              </w:rPr>
            </w:pPr>
            <w:r w:rsidRPr="00F55DA8">
              <w:rPr>
                <w:b/>
                <w:bCs/>
              </w:rPr>
              <w:t>Наименование документа (совокупности сведений), подлежащего получению по запросу с использованием СМЭВ</w:t>
            </w:r>
          </w:p>
        </w:tc>
        <w:tc>
          <w:tcPr>
            <w:tcW w:w="3163" w:type="dxa"/>
          </w:tcPr>
          <w:p w:rsidR="00825358" w:rsidRPr="00F55DA8" w:rsidRDefault="00825358" w:rsidP="004D31AB">
            <w:pPr>
              <w:jc w:val="both"/>
              <w:rPr>
                <w:b/>
                <w:bCs/>
              </w:rPr>
            </w:pPr>
            <w:r w:rsidRPr="00F55DA8">
              <w:rPr>
                <w:b/>
                <w:bCs/>
              </w:rPr>
              <w:t>Наименование запроса о получении данного документа.</w:t>
            </w:r>
          </w:p>
        </w:tc>
        <w:tc>
          <w:tcPr>
            <w:tcW w:w="2595" w:type="dxa"/>
          </w:tcPr>
          <w:p w:rsidR="00825358" w:rsidRPr="00F55DA8" w:rsidRDefault="00825358" w:rsidP="004D31AB">
            <w:pPr>
              <w:jc w:val="both"/>
              <w:rPr>
                <w:b/>
                <w:bCs/>
              </w:rPr>
            </w:pPr>
            <w:r w:rsidRPr="00F55DA8">
              <w:rPr>
                <w:b/>
                <w:bCs/>
              </w:rPr>
              <w:t>Ведомство ответственное за предоставление документов, сведений.</w:t>
            </w:r>
          </w:p>
        </w:tc>
      </w:tr>
      <w:tr w:rsidR="00825358" w:rsidRPr="00F55DA8" w:rsidTr="004D31AB">
        <w:trPr>
          <w:trHeight w:val="310"/>
        </w:trPr>
        <w:tc>
          <w:tcPr>
            <w:tcW w:w="516" w:type="dxa"/>
            <w:shd w:val="clear" w:color="auto" w:fill="auto"/>
          </w:tcPr>
          <w:p w:rsidR="00825358" w:rsidRPr="00F55DA8" w:rsidRDefault="00825358" w:rsidP="004D31AB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1.</w:t>
            </w:r>
          </w:p>
        </w:tc>
        <w:tc>
          <w:tcPr>
            <w:tcW w:w="3014" w:type="dxa"/>
          </w:tcPr>
          <w:p w:rsidR="00825358" w:rsidRPr="00B4519A" w:rsidRDefault="00825358" w:rsidP="004D31AB">
            <w:pPr>
              <w:rPr>
                <w:b/>
                <w:bCs/>
              </w:rPr>
            </w:pPr>
            <w:r w:rsidRPr="00B4519A">
              <w:rPr>
                <w:b/>
              </w:rPr>
              <w:t>Свидетельство о постановке на налоговый учет (ИНН) для физического лица</w:t>
            </w:r>
          </w:p>
        </w:tc>
        <w:tc>
          <w:tcPr>
            <w:tcW w:w="3163" w:type="dxa"/>
          </w:tcPr>
          <w:p w:rsidR="00825358" w:rsidRPr="00F55DA8" w:rsidRDefault="00825358" w:rsidP="004D31AB">
            <w:pPr>
              <w:jc w:val="both"/>
              <w:rPr>
                <w:b/>
                <w:bCs/>
              </w:rPr>
            </w:pPr>
            <w:r>
              <w:rPr>
                <w:b/>
              </w:rPr>
              <w:t>ИНН</w:t>
            </w:r>
            <w:r w:rsidRPr="00B4519A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B4519A">
              <w:rPr>
                <w:b/>
              </w:rPr>
              <w:t>для физического лица</w:t>
            </w:r>
            <w:r>
              <w:rPr>
                <w:b/>
              </w:rPr>
              <w:t>)</w:t>
            </w:r>
          </w:p>
        </w:tc>
        <w:tc>
          <w:tcPr>
            <w:tcW w:w="2595" w:type="dxa"/>
          </w:tcPr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Межрайонная ИФНС России по г.Владикавказу</w:t>
            </w:r>
          </w:p>
        </w:tc>
      </w:tr>
      <w:tr w:rsidR="00825358" w:rsidRPr="00F55DA8" w:rsidTr="004D31AB">
        <w:trPr>
          <w:trHeight w:val="310"/>
        </w:trPr>
        <w:tc>
          <w:tcPr>
            <w:tcW w:w="516" w:type="dxa"/>
            <w:shd w:val="clear" w:color="auto" w:fill="auto"/>
          </w:tcPr>
          <w:p w:rsidR="00825358" w:rsidRPr="00F55DA8" w:rsidRDefault="00825358" w:rsidP="004D31AB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2.</w:t>
            </w:r>
          </w:p>
        </w:tc>
        <w:tc>
          <w:tcPr>
            <w:tcW w:w="3014" w:type="dxa"/>
          </w:tcPr>
          <w:p w:rsidR="00825358" w:rsidRPr="007C1A7C" w:rsidRDefault="00825358" w:rsidP="004D31AB">
            <w:pPr>
              <w:jc w:val="both"/>
              <w:rPr>
                <w:b/>
                <w:bCs/>
              </w:rPr>
            </w:pPr>
            <w:r w:rsidRPr="007C1A7C">
              <w:rPr>
                <w:b/>
              </w:rPr>
              <w:t>Выписка из Единого государственного реестра юридических лиц (ЕГРЮЛ</w:t>
            </w:r>
            <w:r>
              <w:rPr>
                <w:b/>
              </w:rPr>
              <w:t>)</w:t>
            </w:r>
          </w:p>
        </w:tc>
        <w:tc>
          <w:tcPr>
            <w:tcW w:w="3163" w:type="dxa"/>
          </w:tcPr>
          <w:p w:rsidR="00825358" w:rsidRPr="00F55DA8" w:rsidRDefault="00825358" w:rsidP="004D31AB">
            <w:pPr>
              <w:rPr>
                <w:b/>
                <w:bCs/>
              </w:rPr>
            </w:pPr>
            <w:r w:rsidRPr="007C1A7C">
              <w:rPr>
                <w:b/>
              </w:rPr>
              <w:t>ЕГРЮЛ</w:t>
            </w:r>
            <w:r>
              <w:rPr>
                <w:b/>
              </w:rPr>
              <w:t xml:space="preserve"> ( </w:t>
            </w:r>
            <w:r w:rsidRPr="007C1A7C">
              <w:rPr>
                <w:b/>
              </w:rPr>
              <w:t>для юридических</w:t>
            </w:r>
            <w:r>
              <w:rPr>
                <w:b/>
              </w:rPr>
              <w:t xml:space="preserve"> лиц)</w:t>
            </w:r>
          </w:p>
        </w:tc>
        <w:tc>
          <w:tcPr>
            <w:tcW w:w="2595" w:type="dxa"/>
          </w:tcPr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Межрайонная ИФНС России по г.Владикавказу</w:t>
            </w:r>
          </w:p>
        </w:tc>
      </w:tr>
      <w:tr w:rsidR="00825358" w:rsidRPr="00F55DA8" w:rsidTr="004D31AB">
        <w:trPr>
          <w:trHeight w:val="325"/>
        </w:trPr>
        <w:tc>
          <w:tcPr>
            <w:tcW w:w="516" w:type="dxa"/>
            <w:shd w:val="clear" w:color="auto" w:fill="auto"/>
          </w:tcPr>
          <w:p w:rsidR="00825358" w:rsidRPr="00F55DA8" w:rsidRDefault="00825358" w:rsidP="004D31AB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3.</w:t>
            </w:r>
          </w:p>
        </w:tc>
        <w:tc>
          <w:tcPr>
            <w:tcW w:w="3014" w:type="dxa"/>
          </w:tcPr>
          <w:p w:rsidR="00825358" w:rsidRPr="007C1A7C" w:rsidRDefault="00825358" w:rsidP="004D31A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</w:t>
            </w:r>
            <w:r w:rsidRPr="007C1A7C">
              <w:rPr>
                <w:b/>
              </w:rPr>
              <w:t xml:space="preserve">ведения о правоустанавливающих документах на земельный участок, составляющий территорию данного </w:t>
            </w:r>
            <w:r w:rsidRPr="007C1A7C">
              <w:rPr>
                <w:b/>
              </w:rPr>
              <w:lastRenderedPageBreak/>
              <w:t>некоммерческого объединения</w:t>
            </w:r>
          </w:p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</w:p>
        </w:tc>
        <w:tc>
          <w:tcPr>
            <w:tcW w:w="3163" w:type="dxa"/>
          </w:tcPr>
          <w:p w:rsidR="00825358" w:rsidRPr="007C1A7C" w:rsidRDefault="00825358" w:rsidP="004D31A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7C1A7C">
              <w:rPr>
                <w:b/>
              </w:rPr>
              <w:t xml:space="preserve">ведения о правоустанавливающих документах на земельный участок, составляющий территорию данного </w:t>
            </w:r>
            <w:r w:rsidRPr="007C1A7C">
              <w:rPr>
                <w:b/>
              </w:rPr>
              <w:lastRenderedPageBreak/>
              <w:t>некоммерческого объединения</w:t>
            </w:r>
          </w:p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</w:p>
        </w:tc>
        <w:tc>
          <w:tcPr>
            <w:tcW w:w="2595" w:type="dxa"/>
          </w:tcPr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lastRenderedPageBreak/>
              <w:t>Управление Федеральной службы государственной регистрации, кадастра и картографии по РСО-</w:t>
            </w:r>
            <w:r w:rsidRPr="00D60ADD">
              <w:rPr>
                <w:b/>
              </w:rPr>
              <w:lastRenderedPageBreak/>
              <w:t>Алания (Управление Росреестра по РСО-Алания</w:t>
            </w:r>
          </w:p>
        </w:tc>
      </w:tr>
      <w:tr w:rsidR="00825358" w:rsidRPr="00F55DA8" w:rsidTr="004D31AB">
        <w:trPr>
          <w:trHeight w:val="310"/>
        </w:trPr>
        <w:tc>
          <w:tcPr>
            <w:tcW w:w="516" w:type="dxa"/>
            <w:shd w:val="clear" w:color="auto" w:fill="auto"/>
          </w:tcPr>
          <w:p w:rsidR="00825358" w:rsidRPr="00F55DA8" w:rsidRDefault="00825358" w:rsidP="004D31AB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lastRenderedPageBreak/>
              <w:t>4.</w:t>
            </w:r>
          </w:p>
        </w:tc>
        <w:tc>
          <w:tcPr>
            <w:tcW w:w="3014" w:type="dxa"/>
          </w:tcPr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Кадастровый паспорт земельного участка, либо кадастровая выписка о земельном участке</w:t>
            </w:r>
          </w:p>
        </w:tc>
        <w:tc>
          <w:tcPr>
            <w:tcW w:w="3163" w:type="dxa"/>
          </w:tcPr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Кадастровый паспорт или кадастровая выписка земельного участка</w:t>
            </w:r>
          </w:p>
        </w:tc>
        <w:tc>
          <w:tcPr>
            <w:tcW w:w="2595" w:type="dxa"/>
          </w:tcPr>
          <w:p w:rsidR="00825358" w:rsidRPr="00D60ADD" w:rsidRDefault="00825358" w:rsidP="004D31AB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Управление федеральной службы Государственной регистрации, кадастра и картографии по РСО-Алания (Управление Росреестра по РСО-Алания</w:t>
            </w:r>
          </w:p>
        </w:tc>
      </w:tr>
    </w:tbl>
    <w:p w:rsidR="00825358" w:rsidRPr="00F532F4" w:rsidRDefault="00825358" w:rsidP="00825358">
      <w:pPr>
        <w:ind w:firstLine="720"/>
        <w:jc w:val="both"/>
        <w:rPr>
          <w:bCs/>
          <w:sz w:val="28"/>
          <w:szCs w:val="28"/>
        </w:rPr>
      </w:pPr>
    </w:p>
    <w:p w:rsidR="00825358" w:rsidRDefault="00825358" w:rsidP="00825358">
      <w:pPr>
        <w:ind w:firstLine="720"/>
        <w:jc w:val="both"/>
        <w:rPr>
          <w:bCs/>
          <w:sz w:val="28"/>
          <w:szCs w:val="28"/>
        </w:rPr>
      </w:pPr>
      <w:r w:rsidRPr="00E83BC3">
        <w:rPr>
          <w:bCs/>
          <w:sz w:val="28"/>
          <w:szCs w:val="28"/>
        </w:rPr>
        <w:t xml:space="preserve">По результатам </w:t>
      </w:r>
      <w:r>
        <w:rPr>
          <w:bCs/>
          <w:sz w:val="28"/>
          <w:szCs w:val="28"/>
        </w:rPr>
        <w:t xml:space="preserve">межведомственных </w:t>
      </w:r>
      <w:r w:rsidRPr="00E83BC3">
        <w:rPr>
          <w:bCs/>
          <w:sz w:val="28"/>
          <w:szCs w:val="28"/>
        </w:rPr>
        <w:t>запросов и полученных ответов, направленных в вышеуказанные органы, специалист формирует учетное дело заявителя, являющееся основанием для начала следующей процедуры.</w:t>
      </w:r>
    </w:p>
    <w:p w:rsidR="00825358" w:rsidRPr="00874E5B" w:rsidRDefault="00825358" w:rsidP="0082535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Одновременно с формированием межведомственных запросов  с</w:t>
      </w:r>
      <w:r w:rsidRPr="00874E5B">
        <w:rPr>
          <w:sz w:val="28"/>
        </w:rPr>
        <w:t xml:space="preserve">пециалисты Комитета по управлению муниципальным имуществом и земельными ресурсами г.Владикавказа проводят анализ технической документации </w:t>
      </w:r>
      <w:r>
        <w:rPr>
          <w:sz w:val="28"/>
        </w:rPr>
        <w:t>на земельный участок.</w:t>
      </w:r>
    </w:p>
    <w:p w:rsidR="00825358" w:rsidRPr="004E4DBC" w:rsidRDefault="00825358" w:rsidP="00825358">
      <w:pPr>
        <w:pStyle w:val="14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Также специалисты Комитета  проводят</w:t>
      </w:r>
      <w:r w:rsidRPr="004E4DBC">
        <w:rPr>
          <w:rFonts w:ascii="Times New Roman" w:hAnsi="Times New Roman"/>
          <w:sz w:val="28"/>
          <w:szCs w:val="28"/>
        </w:rPr>
        <w:t xml:space="preserve"> проверку земельного участка на наличие прав третьих лиц и границ землепользования.</w:t>
      </w:r>
    </w:p>
    <w:p w:rsidR="00825358" w:rsidRDefault="00825358" w:rsidP="0082535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Результатом исполнения административной процедуры является формирование учетного дела заявителя.</w:t>
      </w:r>
    </w:p>
    <w:p w:rsidR="00825358" w:rsidRPr="004F56B3" w:rsidRDefault="00825358" w:rsidP="00825358">
      <w:pPr>
        <w:pStyle w:val="14"/>
        <w:ind w:firstLine="0"/>
        <w:rPr>
          <w:rFonts w:ascii="Times New Roman" w:hAnsi="Times New Roman"/>
          <w:sz w:val="28"/>
          <w:szCs w:val="28"/>
        </w:rPr>
      </w:pPr>
      <w:r>
        <w:tab/>
      </w:r>
      <w:r w:rsidRPr="004F56B3">
        <w:rPr>
          <w:rFonts w:ascii="Times New Roman" w:hAnsi="Times New Roman"/>
          <w:sz w:val="28"/>
          <w:szCs w:val="28"/>
        </w:rPr>
        <w:t>Максимальный срок выполнения действия –10 календарных дней.</w:t>
      </w:r>
    </w:p>
    <w:p w:rsidR="00825358" w:rsidRPr="00CA05B3" w:rsidRDefault="00825358" w:rsidP="00825358">
      <w:pPr>
        <w:widowControl w:val="0"/>
        <w:suppressAutoHyphens/>
        <w:autoSpaceDE w:val="0"/>
        <w:spacing w:line="200" w:lineRule="atLeast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CA05B3">
        <w:rPr>
          <w:rFonts w:eastAsia="Arial"/>
          <w:sz w:val="28"/>
          <w:szCs w:val="28"/>
          <w:lang w:eastAsia="ar-SA"/>
        </w:rPr>
        <w:t>3.2.4.Подготовка и принятие постановления</w:t>
      </w:r>
      <w:r w:rsidRPr="00CA05B3">
        <w:rPr>
          <w:sz w:val="28"/>
          <w:szCs w:val="28"/>
        </w:rPr>
        <w:t xml:space="preserve"> администрации местного самоуправления г.Владикавказа о предоставлении земельного участка в собственность</w:t>
      </w:r>
      <w:r>
        <w:rPr>
          <w:rFonts w:eastAsia="Arial"/>
          <w:sz w:val="28"/>
          <w:szCs w:val="28"/>
          <w:lang w:eastAsia="ar-SA"/>
        </w:rPr>
        <w:t xml:space="preserve"> или принятие решения</w:t>
      </w:r>
      <w:r w:rsidRPr="00CA05B3">
        <w:rPr>
          <w:rFonts w:eastAsia="Arial"/>
          <w:sz w:val="28"/>
          <w:szCs w:val="28"/>
          <w:lang w:eastAsia="ar-SA"/>
        </w:rPr>
        <w:t xml:space="preserve"> об отказе в предоставлении </w:t>
      </w:r>
      <w:r w:rsidRPr="00CA05B3">
        <w:rPr>
          <w:sz w:val="28"/>
          <w:szCs w:val="28"/>
        </w:rPr>
        <w:t>земельного участка в собственность</w:t>
      </w:r>
      <w:r w:rsidRPr="00CA05B3">
        <w:rPr>
          <w:rFonts w:eastAsia="Arial"/>
          <w:sz w:val="28"/>
          <w:szCs w:val="28"/>
          <w:lang w:eastAsia="ar-SA"/>
        </w:rPr>
        <w:t>.</w:t>
      </w:r>
    </w:p>
    <w:p w:rsidR="00825358" w:rsidRPr="00CA05B3" w:rsidRDefault="00825358" w:rsidP="00825358">
      <w:pPr>
        <w:widowControl w:val="0"/>
        <w:suppressAutoHyphens/>
        <w:autoSpaceDE w:val="0"/>
        <w:spacing w:line="200" w:lineRule="atLeast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CA05B3">
        <w:rPr>
          <w:sz w:val="28"/>
          <w:szCs w:val="28"/>
        </w:rPr>
        <w:t>Основанием для начала исполнения административной процедуры является поступление полного пакета документов</w:t>
      </w:r>
      <w:r>
        <w:rPr>
          <w:sz w:val="28"/>
          <w:szCs w:val="28"/>
        </w:rPr>
        <w:t>,</w:t>
      </w:r>
      <w:r w:rsidRPr="00CA05B3">
        <w:rPr>
          <w:sz w:val="28"/>
          <w:szCs w:val="28"/>
        </w:rPr>
        <w:t xml:space="preserve"> предусмотренных п. 2.6 Административного регламента</w:t>
      </w:r>
      <w:r>
        <w:rPr>
          <w:sz w:val="28"/>
          <w:szCs w:val="28"/>
        </w:rPr>
        <w:t>,</w:t>
      </w:r>
      <w:r w:rsidRPr="00CA05B3">
        <w:rPr>
          <w:sz w:val="28"/>
          <w:szCs w:val="28"/>
        </w:rPr>
        <w:t xml:space="preserve"> в уполномоченный отдел Комитета.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A05B3">
        <w:rPr>
          <w:sz w:val="28"/>
          <w:szCs w:val="28"/>
        </w:rPr>
        <w:t>Специалист отдела в течение 1 дня со дня получения заявления и документов проводит проверку наличия докум</w:t>
      </w:r>
      <w:r>
        <w:rPr>
          <w:sz w:val="28"/>
          <w:szCs w:val="28"/>
        </w:rPr>
        <w:t>ентов, прилагаемых к заявлению: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проверяет соответствие представленных документов установленным требованиям действующего законодательства.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уполномоченный специалист проверяет  </w:t>
      </w:r>
      <w:r w:rsidRPr="00CA05B3">
        <w:rPr>
          <w:sz w:val="28"/>
          <w:szCs w:val="28"/>
        </w:rPr>
        <w:t>наличия в Комитете проекта организации и застройки территории данного некоммерческого объединения либо другого документа</w:t>
      </w:r>
      <w:r>
        <w:rPr>
          <w:sz w:val="28"/>
          <w:szCs w:val="28"/>
        </w:rPr>
        <w:t>,</w:t>
      </w:r>
      <w:r w:rsidRPr="00CA05B3">
        <w:rPr>
          <w:sz w:val="28"/>
          <w:szCs w:val="28"/>
        </w:rPr>
        <w:t xml:space="preserve"> устанавливающего распределение </w:t>
      </w:r>
      <w:r w:rsidRPr="00CA05B3">
        <w:rPr>
          <w:sz w:val="28"/>
          <w:szCs w:val="28"/>
        </w:rPr>
        <w:lastRenderedPageBreak/>
        <w:t>земельных участков в данном некоммерческом</w:t>
      </w:r>
      <w:r w:rsidRPr="000509E7">
        <w:rPr>
          <w:sz w:val="28"/>
          <w:szCs w:val="28"/>
        </w:rPr>
        <w:t xml:space="preserve"> объединении</w:t>
      </w:r>
      <w:r>
        <w:rPr>
          <w:sz w:val="28"/>
          <w:szCs w:val="28"/>
        </w:rPr>
        <w:t>, а в случае его отсутствия направляет запрос о его предоставлении соответствующему с</w:t>
      </w:r>
      <w:r w:rsidRPr="006439F8">
        <w:rPr>
          <w:sz w:val="28"/>
          <w:szCs w:val="28"/>
        </w:rPr>
        <w:t>адоводческ</w:t>
      </w:r>
      <w:r>
        <w:rPr>
          <w:sz w:val="28"/>
          <w:szCs w:val="28"/>
        </w:rPr>
        <w:t>ому</w:t>
      </w:r>
      <w:r w:rsidRPr="006439F8">
        <w:rPr>
          <w:sz w:val="28"/>
          <w:szCs w:val="28"/>
        </w:rPr>
        <w:t>, огородническ</w:t>
      </w:r>
      <w:r>
        <w:rPr>
          <w:sz w:val="28"/>
          <w:szCs w:val="28"/>
        </w:rPr>
        <w:t>ому</w:t>
      </w:r>
      <w:r w:rsidRPr="006439F8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Pr="006439F8">
        <w:rPr>
          <w:sz w:val="28"/>
          <w:szCs w:val="28"/>
        </w:rPr>
        <w:t xml:space="preserve"> дачн</w:t>
      </w:r>
      <w:r>
        <w:rPr>
          <w:sz w:val="28"/>
          <w:szCs w:val="28"/>
        </w:rPr>
        <w:t>ому</w:t>
      </w:r>
      <w:r w:rsidRPr="006439F8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ому</w:t>
      </w:r>
      <w:r w:rsidRPr="006439F8">
        <w:rPr>
          <w:sz w:val="28"/>
          <w:szCs w:val="28"/>
        </w:rPr>
        <w:t xml:space="preserve"> объединени</w:t>
      </w:r>
      <w:r>
        <w:rPr>
          <w:sz w:val="28"/>
          <w:szCs w:val="28"/>
        </w:rPr>
        <w:t>ю граждан.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непоступления ответа на запрос в течение 10 дней специалист отдела </w:t>
      </w:r>
      <w:r w:rsidRPr="00AA7DE3">
        <w:rPr>
          <w:sz w:val="28"/>
          <w:szCs w:val="28"/>
        </w:rPr>
        <w:t>технической подготовки документов в области землепользования управления технической подготовки документации</w:t>
      </w:r>
      <w:r>
        <w:rPr>
          <w:sz w:val="28"/>
          <w:szCs w:val="28"/>
        </w:rPr>
        <w:t xml:space="preserve"> в течение 1 дня подготавливает проект уведомления о приостановлении процедуры предоставления муниципальной услуги. </w:t>
      </w:r>
    </w:p>
    <w:p w:rsidR="00825358" w:rsidRPr="00FA3CB0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 Комитете п</w:t>
      </w:r>
      <w:r w:rsidRPr="000509E7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0509E7">
        <w:rPr>
          <w:sz w:val="28"/>
          <w:szCs w:val="28"/>
        </w:rPr>
        <w:t xml:space="preserve"> организации и застройки территории данного некоммерческого объединения либо друго</w:t>
      </w:r>
      <w:r>
        <w:rPr>
          <w:sz w:val="28"/>
          <w:szCs w:val="28"/>
        </w:rPr>
        <w:t>го</w:t>
      </w:r>
      <w:r w:rsidRPr="000509E7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 устанавливающего</w:t>
      </w:r>
      <w:r w:rsidRPr="000509E7">
        <w:rPr>
          <w:sz w:val="28"/>
          <w:szCs w:val="28"/>
        </w:rPr>
        <w:t xml:space="preserve"> распределение земельных участков в данном некоммерческом объединении</w:t>
      </w:r>
      <w:r>
        <w:rPr>
          <w:sz w:val="28"/>
          <w:szCs w:val="28"/>
        </w:rPr>
        <w:t xml:space="preserve">, а также при его поступлении по запросу специалист отдела </w:t>
      </w:r>
      <w:r w:rsidRPr="00296B36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1</w:t>
      </w:r>
      <w:r w:rsidRPr="00296B36">
        <w:rPr>
          <w:sz w:val="28"/>
          <w:szCs w:val="28"/>
        </w:rPr>
        <w:t xml:space="preserve"> дн</w:t>
      </w:r>
      <w:r>
        <w:rPr>
          <w:sz w:val="28"/>
          <w:szCs w:val="28"/>
        </w:rPr>
        <w:t xml:space="preserve">я </w:t>
      </w:r>
      <w:r w:rsidRPr="00FA3CB0">
        <w:rPr>
          <w:sz w:val="28"/>
          <w:szCs w:val="28"/>
        </w:rPr>
        <w:t xml:space="preserve">осуществляет подготовку проекта </w:t>
      </w:r>
      <w:r>
        <w:rPr>
          <w:sz w:val="28"/>
          <w:szCs w:val="28"/>
        </w:rPr>
        <w:t xml:space="preserve">постановления администрации местного самоуправления г.Владикавказа </w:t>
      </w:r>
      <w:r w:rsidRPr="00FA3CB0">
        <w:rPr>
          <w:sz w:val="28"/>
          <w:szCs w:val="28"/>
        </w:rPr>
        <w:t>(далее – постановление)</w:t>
      </w:r>
      <w:r>
        <w:rPr>
          <w:sz w:val="28"/>
          <w:szCs w:val="28"/>
        </w:rPr>
        <w:t>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6B36">
        <w:rPr>
          <w:sz w:val="28"/>
          <w:szCs w:val="28"/>
        </w:rPr>
        <w:t xml:space="preserve">В случае выявления причин, препятствующих подготовке </w:t>
      </w:r>
      <w:r>
        <w:rPr>
          <w:sz w:val="28"/>
          <w:szCs w:val="28"/>
        </w:rPr>
        <w:t xml:space="preserve">проекта соответствующего постановления, специалист отдела </w:t>
      </w:r>
      <w:r w:rsidRPr="00296B36">
        <w:rPr>
          <w:sz w:val="28"/>
          <w:szCs w:val="28"/>
        </w:rPr>
        <w:t>осуществляет подготовку</w:t>
      </w:r>
      <w:r>
        <w:rPr>
          <w:sz w:val="28"/>
          <w:szCs w:val="28"/>
        </w:rPr>
        <w:t xml:space="preserve"> проекта уведомления об отказе в предоставлении услуги.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6B36">
        <w:rPr>
          <w:sz w:val="28"/>
          <w:szCs w:val="28"/>
        </w:rPr>
        <w:t xml:space="preserve">Подготовка </w:t>
      </w:r>
      <w:r>
        <w:rPr>
          <w:sz w:val="28"/>
          <w:szCs w:val="28"/>
        </w:rPr>
        <w:t>проекта постановления осуществляется в                              5 экземплярах, уведомления – в 3 экземплярах, один из которых подшивается в формируемое дело.</w:t>
      </w:r>
    </w:p>
    <w:p w:rsidR="00825358" w:rsidRPr="001F7043" w:rsidRDefault="00825358" w:rsidP="00825358">
      <w:pPr>
        <w:pStyle w:val="ConsNormal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F7043">
        <w:rPr>
          <w:rFonts w:ascii="Times New Roman" w:hAnsi="Times New Roman" w:cs="Times New Roman"/>
          <w:sz w:val="28"/>
          <w:szCs w:val="28"/>
        </w:rPr>
        <w:t>одготовленны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F7043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>постановления  направляется</w:t>
      </w:r>
      <w:r w:rsidRPr="001F7043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согласования с уполномоченными</w:t>
      </w:r>
      <w:r w:rsidRPr="001F7043">
        <w:rPr>
          <w:rFonts w:ascii="Times New Roman" w:hAnsi="Times New Roman"/>
          <w:sz w:val="28"/>
          <w:szCs w:val="28"/>
        </w:rPr>
        <w:t xml:space="preserve"> лицам</w:t>
      </w:r>
      <w:r>
        <w:rPr>
          <w:rFonts w:ascii="Times New Roman" w:hAnsi="Times New Roman"/>
          <w:sz w:val="28"/>
          <w:szCs w:val="28"/>
        </w:rPr>
        <w:t>и АМС г.Владикавказа.</w:t>
      </w:r>
    </w:p>
    <w:p w:rsidR="00825358" w:rsidRDefault="00825358" w:rsidP="00825358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Согласованный </w:t>
      </w:r>
      <w:r w:rsidRPr="001F704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постановления </w:t>
      </w:r>
      <w:r w:rsidRPr="001F7043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1F7043">
        <w:rPr>
          <w:sz w:val="28"/>
          <w:szCs w:val="28"/>
        </w:rPr>
        <w:t>ставляет</w:t>
      </w:r>
      <w:r>
        <w:rPr>
          <w:sz w:val="28"/>
          <w:szCs w:val="28"/>
        </w:rPr>
        <w:t>ся</w:t>
      </w:r>
      <w:r w:rsidRPr="001F7043">
        <w:rPr>
          <w:sz w:val="28"/>
          <w:szCs w:val="28"/>
        </w:rPr>
        <w:t xml:space="preserve"> на утверждение и подписание </w:t>
      </w:r>
      <w:r>
        <w:rPr>
          <w:sz w:val="28"/>
          <w:szCs w:val="28"/>
        </w:rPr>
        <w:t>главе города</w:t>
      </w:r>
      <w:r w:rsidRPr="001F7043">
        <w:rPr>
          <w:sz w:val="28"/>
          <w:szCs w:val="28"/>
        </w:rPr>
        <w:t xml:space="preserve"> либо лицу, исполняющему его об</w:t>
      </w:r>
      <w:r w:rsidRPr="001F7043">
        <w:rPr>
          <w:sz w:val="28"/>
          <w:szCs w:val="28"/>
        </w:rPr>
        <w:t>я</w:t>
      </w:r>
      <w:r>
        <w:rPr>
          <w:sz w:val="28"/>
          <w:szCs w:val="28"/>
        </w:rPr>
        <w:t>занности.</w:t>
      </w:r>
    </w:p>
    <w:p w:rsidR="00825358" w:rsidRPr="001F7043" w:rsidRDefault="00825358" w:rsidP="00825358">
      <w:pPr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административной процедуры составляет 14 дней.</w:t>
      </w:r>
    </w:p>
    <w:p w:rsidR="00825358" w:rsidRPr="004F56B3" w:rsidRDefault="00825358" w:rsidP="00825358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F56B3">
        <w:rPr>
          <w:sz w:val="28"/>
          <w:szCs w:val="28"/>
        </w:rPr>
        <w:t>Результатом исполнения административной процедуры является постановление о выделении земельного участка для ведения садоводства на территории муниципального образования г.Владикавказ.</w:t>
      </w:r>
    </w:p>
    <w:p w:rsidR="00825358" w:rsidRDefault="00825358" w:rsidP="00825358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10117">
        <w:rPr>
          <w:sz w:val="28"/>
          <w:szCs w:val="28"/>
        </w:rPr>
        <w:t>3.2.</w:t>
      </w:r>
      <w:r>
        <w:rPr>
          <w:sz w:val="28"/>
          <w:szCs w:val="28"/>
        </w:rPr>
        <w:t>5</w:t>
      </w:r>
      <w:r w:rsidRPr="00E10117">
        <w:rPr>
          <w:sz w:val="28"/>
          <w:szCs w:val="28"/>
        </w:rPr>
        <w:t>.Выдача</w:t>
      </w:r>
      <w:r>
        <w:rPr>
          <w:sz w:val="28"/>
          <w:szCs w:val="28"/>
        </w:rPr>
        <w:t xml:space="preserve"> заявителю </w:t>
      </w:r>
      <w:r w:rsidRPr="00DE50AA">
        <w:rPr>
          <w:sz w:val="28"/>
          <w:szCs w:val="28"/>
        </w:rPr>
        <w:t>постановлени</w:t>
      </w:r>
      <w:r>
        <w:rPr>
          <w:sz w:val="28"/>
          <w:szCs w:val="28"/>
        </w:rPr>
        <w:t>я администрации местного самоуправления г.Владикавказа  о предоставлении земельного участка в собственность или уведомления об отказе в предоставлении услуги.</w:t>
      </w:r>
    </w:p>
    <w:p w:rsidR="00825358" w:rsidRDefault="00825358" w:rsidP="00825358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процедуры является </w:t>
      </w:r>
      <w:r w:rsidRPr="00B80415">
        <w:rPr>
          <w:sz w:val="28"/>
          <w:szCs w:val="28"/>
        </w:rPr>
        <w:t xml:space="preserve">передача </w:t>
      </w:r>
      <w:r>
        <w:rPr>
          <w:sz w:val="28"/>
          <w:szCs w:val="28"/>
        </w:rPr>
        <w:t>постановления или уведомления об отказе в предоставлении услуги специалисту Комитета, для выдачи документа заявителю.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Заявителю выдается один из следующих документов: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50AA">
        <w:rPr>
          <w:sz w:val="28"/>
          <w:szCs w:val="28"/>
        </w:rPr>
        <w:t>постановлени</w:t>
      </w:r>
      <w:r>
        <w:rPr>
          <w:sz w:val="28"/>
          <w:szCs w:val="28"/>
        </w:rPr>
        <w:t>е администрации местного самоуправления г.Владикавказа о предоставлении земельного участка в собственность – 3 экземпляра.</w:t>
      </w:r>
      <w:r w:rsidRPr="00DE50AA">
        <w:rPr>
          <w:sz w:val="28"/>
          <w:szCs w:val="28"/>
        </w:rPr>
        <w:t xml:space="preserve"> </w:t>
      </w:r>
    </w:p>
    <w:p w:rsidR="00825358" w:rsidRDefault="00825358" w:rsidP="008253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отказе в предоставлении услуги – 1 экземпляр.</w:t>
      </w:r>
    </w:p>
    <w:p w:rsidR="00825358" w:rsidRDefault="00825358" w:rsidP="00825358">
      <w:pPr>
        <w:pStyle w:val="ae"/>
        <w:spacing w:before="0" w:after="0" w:afterAutospacing="0"/>
        <w:ind w:right="-5" w:firstLine="30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    Процедура выдачи документов состоит в том, что специалист, предоставляющий муниципальную услугу:</w:t>
      </w:r>
    </w:p>
    <w:p w:rsidR="00825358" w:rsidRPr="006C6885" w:rsidRDefault="00825358" w:rsidP="00825358">
      <w:pPr>
        <w:pStyle w:val="ae"/>
        <w:spacing w:before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6C6885">
        <w:rPr>
          <w:sz w:val="28"/>
          <w:szCs w:val="28"/>
        </w:rPr>
        <w:t xml:space="preserve">предлагает получателю </w:t>
      </w:r>
      <w:r>
        <w:rPr>
          <w:sz w:val="28"/>
          <w:szCs w:val="28"/>
        </w:rPr>
        <w:t xml:space="preserve">документов </w:t>
      </w:r>
      <w:r w:rsidRPr="006C6885">
        <w:rPr>
          <w:sz w:val="28"/>
          <w:szCs w:val="28"/>
        </w:rPr>
        <w:t xml:space="preserve">проверить правильность внесенных в </w:t>
      </w:r>
      <w:r>
        <w:rPr>
          <w:sz w:val="28"/>
          <w:szCs w:val="28"/>
        </w:rPr>
        <w:t xml:space="preserve">них </w:t>
      </w:r>
      <w:r w:rsidRPr="006C6885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и </w:t>
      </w:r>
      <w:r w:rsidRPr="006C6885">
        <w:rPr>
          <w:sz w:val="28"/>
          <w:szCs w:val="28"/>
        </w:rPr>
        <w:t xml:space="preserve">расписаться в журнале регистрации; </w:t>
      </w:r>
    </w:p>
    <w:p w:rsidR="00825358" w:rsidRPr="006C6885" w:rsidRDefault="00825358" w:rsidP="00825358">
      <w:pPr>
        <w:pStyle w:val="ae"/>
        <w:spacing w:before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передает получателю документов</w:t>
      </w:r>
      <w:r w:rsidRPr="006C6885">
        <w:rPr>
          <w:sz w:val="28"/>
          <w:szCs w:val="28"/>
        </w:rPr>
        <w:t xml:space="preserve"> необходимое количество экземпляров. </w:t>
      </w:r>
    </w:p>
    <w:p w:rsidR="00825358" w:rsidRPr="006C6885" w:rsidRDefault="00825358" w:rsidP="00825358">
      <w:pPr>
        <w:pStyle w:val="ae"/>
        <w:spacing w:before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6C6885">
        <w:rPr>
          <w:sz w:val="28"/>
          <w:szCs w:val="28"/>
        </w:rPr>
        <w:t>Максимальный срок выполнения действия составляет 15 минут.</w:t>
      </w:r>
    </w:p>
    <w:p w:rsidR="00825358" w:rsidRDefault="00825358" w:rsidP="00825358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293684">
        <w:rPr>
          <w:sz w:val="28"/>
          <w:szCs w:val="28"/>
        </w:rPr>
        <w:t>Результатом исполнения адми</w:t>
      </w:r>
      <w:r>
        <w:rPr>
          <w:sz w:val="28"/>
          <w:szCs w:val="28"/>
        </w:rPr>
        <w:t>нистративной процедуры является выдача документов заявителю.</w:t>
      </w:r>
    </w:p>
    <w:p w:rsidR="00825358" w:rsidRDefault="00825358" w:rsidP="00825358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825358" w:rsidRDefault="00825358" w:rsidP="00825358">
      <w:pPr>
        <w:tabs>
          <w:tab w:val="center" w:pos="720"/>
        </w:tabs>
        <w:ind w:left="180"/>
        <w:jc w:val="both"/>
        <w:rPr>
          <w:sz w:val="28"/>
          <w:szCs w:val="28"/>
        </w:rPr>
      </w:pPr>
      <w:r w:rsidRPr="00045A15">
        <w:rPr>
          <w:sz w:val="28"/>
          <w:szCs w:val="28"/>
        </w:rPr>
        <w:t xml:space="preserve">    3.3.Особенности предоставления муниципа</w:t>
      </w:r>
      <w:r>
        <w:rPr>
          <w:sz w:val="28"/>
          <w:szCs w:val="28"/>
        </w:rPr>
        <w:t>льной услуги в электронном виде.</w:t>
      </w:r>
    </w:p>
    <w:p w:rsidR="00825358" w:rsidRDefault="00825358" w:rsidP="00825358">
      <w:pPr>
        <w:tabs>
          <w:tab w:val="center" w:pos="720"/>
          <w:tab w:val="left" w:pos="840"/>
        </w:tabs>
        <w:ind w:firstLine="180"/>
        <w:jc w:val="both"/>
        <w:rPr>
          <w:sz w:val="28"/>
          <w:szCs w:val="28"/>
        </w:rPr>
      </w:pPr>
      <w:r>
        <w:t xml:space="preserve">       </w:t>
      </w:r>
      <w:r w:rsidRPr="00045A15">
        <w:rPr>
          <w:sz w:val="28"/>
          <w:szCs w:val="28"/>
        </w:rPr>
        <w:t>Предоставление муниципальной услуги в электронной форме возможно с использованием средств электронной связи.</w:t>
      </w:r>
    </w:p>
    <w:p w:rsidR="00825358" w:rsidRPr="00045A15" w:rsidRDefault="00825358" w:rsidP="00825358">
      <w:pPr>
        <w:tabs>
          <w:tab w:val="center" w:pos="600"/>
          <w:tab w:val="left" w:pos="840"/>
        </w:tabs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45A15">
        <w:rPr>
          <w:sz w:val="28"/>
          <w:szCs w:val="28"/>
        </w:rPr>
        <w:t>В случае подачи заявления о предоставлении муниципальной услуги по электронной почте, срок направления на регистрацию заявления не может превышать 3 рабочих дня с момента его поступления на адрес электронной почты Комитета. При этом специалист Отдела направляет на регистрацию распечатанный вариант заявления и прилагающихся к нему документов.</w:t>
      </w:r>
    </w:p>
    <w:p w:rsidR="00825358" w:rsidRPr="007B3E39" w:rsidRDefault="00825358" w:rsidP="00825358">
      <w:pPr>
        <w:pStyle w:val="af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Получив заявку и проверив приложенные к ней документы, специалист Отдела отправляет на электронный адрес заявителя письмо с уведомлением о прочтении его заявки.</w:t>
      </w:r>
    </w:p>
    <w:p w:rsidR="00825358" w:rsidRPr="007B3E39" w:rsidRDefault="00825358" w:rsidP="00825358">
      <w:pPr>
        <w:pStyle w:val="af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В случае,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специалист Отдела в пятнадцатидневный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услуги.</w:t>
      </w:r>
    </w:p>
    <w:p w:rsidR="00825358" w:rsidRDefault="00825358" w:rsidP="00825358">
      <w:pPr>
        <w:pStyle w:val="af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Предоставление муниципальной услуги откладывается на срок</w:t>
      </w:r>
      <w:r>
        <w:rPr>
          <w:rFonts w:ascii="Times New Roman" w:hAnsi="Times New Roman"/>
          <w:sz w:val="28"/>
          <w:szCs w:val="28"/>
        </w:rPr>
        <w:t>,</w:t>
      </w:r>
      <w:r w:rsidRPr="007B3E39">
        <w:rPr>
          <w:rFonts w:ascii="Times New Roman" w:hAnsi="Times New Roman"/>
          <w:sz w:val="28"/>
          <w:szCs w:val="28"/>
        </w:rPr>
        <w:t xml:space="preserve"> необходимый для предоставления заявителем недостающих документов, но не более чем на 30 календарных дней. В случае непредставления дополнитель</w:t>
      </w:r>
      <w:r>
        <w:rPr>
          <w:rFonts w:ascii="Times New Roman" w:hAnsi="Times New Roman"/>
          <w:sz w:val="28"/>
          <w:szCs w:val="28"/>
        </w:rPr>
        <w:t>ных документов в указанный срок</w:t>
      </w:r>
      <w:r w:rsidRPr="007B3E39">
        <w:rPr>
          <w:rFonts w:ascii="Times New Roman" w:hAnsi="Times New Roman"/>
          <w:sz w:val="28"/>
          <w:szCs w:val="28"/>
        </w:rPr>
        <w:t xml:space="preserve"> заявителю направляется электронное письмо об отказе в предоставлении муниципальной услуги.</w:t>
      </w:r>
    </w:p>
    <w:p w:rsidR="00825358" w:rsidRPr="00F532F4" w:rsidRDefault="00825358" w:rsidP="00825358">
      <w:pPr>
        <w:ind w:firstLine="900"/>
        <w:jc w:val="center"/>
      </w:pPr>
    </w:p>
    <w:p w:rsidR="00825358" w:rsidRPr="001A79E1" w:rsidRDefault="00825358" w:rsidP="00825358">
      <w:pPr>
        <w:jc w:val="center"/>
        <w:rPr>
          <w:bCs/>
          <w:sz w:val="28"/>
          <w:szCs w:val="28"/>
        </w:rPr>
      </w:pPr>
      <w:r w:rsidRPr="001A79E1">
        <w:rPr>
          <w:bCs/>
          <w:sz w:val="28"/>
          <w:szCs w:val="28"/>
        </w:rPr>
        <w:t>IV. Порядок и формы контроля за исполнени</w:t>
      </w:r>
      <w:r>
        <w:rPr>
          <w:bCs/>
          <w:sz w:val="28"/>
          <w:szCs w:val="28"/>
        </w:rPr>
        <w:t>ем административного регламента</w:t>
      </w:r>
    </w:p>
    <w:p w:rsidR="00825358" w:rsidRPr="00D20B25" w:rsidRDefault="00825358" w:rsidP="00825358">
      <w:pPr>
        <w:jc w:val="center"/>
        <w:rPr>
          <w:b/>
          <w:bCs/>
          <w:sz w:val="28"/>
          <w:szCs w:val="28"/>
        </w:rPr>
      </w:pPr>
    </w:p>
    <w:p w:rsidR="00825358" w:rsidRPr="00EB5ECF" w:rsidRDefault="00825358" w:rsidP="0082535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EB5ECF">
        <w:rPr>
          <w:bCs/>
          <w:sz w:val="28"/>
          <w:szCs w:val="28"/>
        </w:rPr>
        <w:t>1)</w:t>
      </w:r>
      <w:r w:rsidRPr="00F532F4">
        <w:rPr>
          <w:bCs/>
          <w:sz w:val="28"/>
          <w:szCs w:val="28"/>
        </w:rPr>
        <w:t>Порядок осуществления текущего контроля.</w:t>
      </w:r>
    </w:p>
    <w:p w:rsidR="00825358" w:rsidRDefault="00825358" w:rsidP="00825358">
      <w:pPr>
        <w:ind w:firstLine="720"/>
        <w:jc w:val="both"/>
        <w:rPr>
          <w:sz w:val="28"/>
        </w:rPr>
      </w:pPr>
      <w:r w:rsidRPr="00F532F4">
        <w:rPr>
          <w:sz w:val="28"/>
        </w:rPr>
        <w:t xml:space="preserve">Текущий контроль за соблюдением последовательности административных действий, определенных настоящим административным регламентом предоставления муниципальной услуги, и принятием в ходе ее предоставления решений осуществляют глава администрации или заместитель главы администрации, курирующий деятельность данного структурного подразделения администрации местного самоуправления г. Владикавказа, руководитель </w:t>
      </w:r>
      <w:r>
        <w:rPr>
          <w:sz w:val="28"/>
        </w:rPr>
        <w:t>Комитета по управлению муниципальным имуществом и земельными ресурсами г.Владикавказа.</w:t>
      </w:r>
    </w:p>
    <w:p w:rsidR="00825358" w:rsidRPr="00F532F4" w:rsidRDefault="00825358" w:rsidP="00825358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</w:t>
      </w:r>
      <w:r>
        <w:rPr>
          <w:color w:val="000000"/>
          <w:sz w:val="28"/>
          <w:szCs w:val="28"/>
        </w:rPr>
        <w:t xml:space="preserve">Комитета </w:t>
      </w:r>
      <w:r w:rsidRPr="00F532F4">
        <w:rPr>
          <w:color w:val="000000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825358" w:rsidRPr="00F532F4" w:rsidRDefault="00825358" w:rsidP="00825358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2)</w:t>
      </w:r>
      <w:r w:rsidRPr="00F532F4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825358" w:rsidRPr="00F532F4" w:rsidRDefault="00825358" w:rsidP="00825358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администрации местного самоуправления г.Владикавказа.</w:t>
      </w:r>
    </w:p>
    <w:p w:rsidR="00825358" w:rsidRPr="00F532F4" w:rsidRDefault="00825358" w:rsidP="00825358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bCs/>
          <w:color w:val="000000"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825358" w:rsidRPr="00F532F4" w:rsidRDefault="00825358" w:rsidP="00825358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г.Владикавказа.</w:t>
      </w:r>
    </w:p>
    <w:p w:rsidR="00825358" w:rsidRPr="00F532F4" w:rsidRDefault="00825358" w:rsidP="00825358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 xml:space="preserve">Плановые проверки полноты и качества предоставления муниципальной услуги проводятся структурным подразделением администрации г.Владикавказа осуществляющим ведомственный контроль деятельности структурных подразделений, не реже одного раза в год </w:t>
      </w:r>
      <w:r w:rsidRPr="00F532F4">
        <w:rPr>
          <w:sz w:val="28"/>
          <w:szCs w:val="28"/>
        </w:rPr>
        <w:t>на основании соответствующих локальных нормативных правовых актов.</w:t>
      </w:r>
    </w:p>
    <w:p w:rsidR="00825358" w:rsidRDefault="00825358" w:rsidP="00825358">
      <w:pPr>
        <w:autoSpaceDE w:val="0"/>
        <w:autoSpaceDN w:val="0"/>
        <w:ind w:firstLine="720"/>
        <w:contextualSpacing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</w:t>
      </w:r>
      <w:r>
        <w:rPr>
          <w:color w:val="000000"/>
          <w:sz w:val="28"/>
          <w:szCs w:val="28"/>
        </w:rPr>
        <w:t xml:space="preserve"> </w:t>
      </w:r>
      <w:r w:rsidRPr="00F532F4">
        <w:rPr>
          <w:color w:val="000000"/>
          <w:sz w:val="28"/>
          <w:szCs w:val="28"/>
        </w:rPr>
        <w:t>решения или действия (бездействие) должностных лиц 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825358" w:rsidRPr="004F56B3" w:rsidRDefault="00825358" w:rsidP="00825358">
      <w:pPr>
        <w:autoSpaceDE w:val="0"/>
        <w:autoSpaceDN w:val="0"/>
        <w:ind w:firstLine="720"/>
        <w:contextualSpacing/>
        <w:jc w:val="both"/>
        <w:rPr>
          <w:color w:val="000000"/>
          <w:sz w:val="28"/>
          <w:szCs w:val="28"/>
        </w:rPr>
      </w:pPr>
      <w:r w:rsidRPr="00F532F4">
        <w:rPr>
          <w:sz w:val="28"/>
          <w:szCs w:val="28"/>
        </w:rPr>
        <w:t>3)Ответственность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  <w:r>
        <w:rPr>
          <w:sz w:val="28"/>
          <w:szCs w:val="28"/>
        </w:rPr>
        <w:t>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825358" w:rsidRDefault="00825358" w:rsidP="00825358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:rsidR="00825358" w:rsidRPr="00700922" w:rsidRDefault="00825358" w:rsidP="00825358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sz w:val="28"/>
          <w:szCs w:val="28"/>
        </w:rPr>
        <w:lastRenderedPageBreak/>
        <w:t>4) 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  <w:r>
        <w:rPr>
          <w:sz w:val="28"/>
          <w:szCs w:val="28"/>
        </w:rPr>
        <w:t>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</w:t>
      </w:r>
      <w:r>
        <w:rPr>
          <w:sz w:val="28"/>
          <w:szCs w:val="28"/>
        </w:rPr>
        <w:t>.</w:t>
      </w:r>
    </w:p>
    <w:p w:rsidR="00825358" w:rsidRDefault="00825358" w:rsidP="00825358">
      <w:pPr>
        <w:ind w:firstLine="900"/>
        <w:jc w:val="both"/>
        <w:rPr>
          <w:b/>
          <w:bCs/>
          <w:sz w:val="28"/>
          <w:szCs w:val="28"/>
        </w:rPr>
      </w:pPr>
    </w:p>
    <w:p w:rsidR="00825358" w:rsidRPr="001A79E1" w:rsidRDefault="00825358" w:rsidP="00825358">
      <w:pPr>
        <w:ind w:firstLine="900"/>
        <w:jc w:val="center"/>
        <w:rPr>
          <w:bCs/>
          <w:sz w:val="28"/>
          <w:szCs w:val="28"/>
        </w:rPr>
      </w:pPr>
      <w:r w:rsidRPr="001A79E1">
        <w:rPr>
          <w:bCs/>
          <w:sz w:val="28"/>
          <w:szCs w:val="28"/>
        </w:rPr>
        <w:t>V. Досудебный Порядок обжалования решений и действий (бездействия) органа</w:t>
      </w:r>
      <w:r>
        <w:rPr>
          <w:bCs/>
          <w:sz w:val="28"/>
          <w:szCs w:val="28"/>
        </w:rPr>
        <w:t>,</w:t>
      </w:r>
      <w:r w:rsidRPr="001A79E1">
        <w:rPr>
          <w:bCs/>
          <w:sz w:val="28"/>
          <w:szCs w:val="28"/>
        </w:rPr>
        <w:t xml:space="preserve"> предоставляющего муниципальную услугу, а также должностных лиц</w:t>
      </w:r>
    </w:p>
    <w:p w:rsidR="00825358" w:rsidRDefault="00825358" w:rsidP="00825358">
      <w:pPr>
        <w:widowControl w:val="0"/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Pr="00F532F4">
        <w:rPr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  <w:r>
        <w:rPr>
          <w:sz w:val="28"/>
          <w:szCs w:val="28"/>
        </w:rPr>
        <w:t>.</w:t>
      </w:r>
    </w:p>
    <w:p w:rsidR="00825358" w:rsidRDefault="00825358" w:rsidP="00825358">
      <w:pPr>
        <w:widowControl w:val="0"/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825358" w:rsidRPr="00F532F4" w:rsidRDefault="00825358" w:rsidP="00825358">
      <w:pPr>
        <w:widowControl w:val="0"/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F532F4">
        <w:rPr>
          <w:sz w:val="28"/>
          <w:szCs w:val="28"/>
        </w:rPr>
        <w:t>Предмет досудебного (внесудебного) обжалования</w:t>
      </w:r>
      <w:r>
        <w:rPr>
          <w:sz w:val="28"/>
          <w:szCs w:val="28"/>
        </w:rPr>
        <w:t>.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регистрации запроса заявителя о предоставлении муниципальной услуги;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РСО-Алания, правовыми актами АМС г.Владикавказа для предоставления муниципальной услуги;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</w:t>
      </w:r>
      <w:r>
        <w:rPr>
          <w:color w:val="000000"/>
          <w:sz w:val="28"/>
        </w:rPr>
        <w:t>,</w:t>
      </w:r>
      <w:r w:rsidRPr="00CA215E">
        <w:rPr>
          <w:color w:val="000000"/>
          <w:sz w:val="28"/>
        </w:rPr>
        <w:t xml:space="preserve"> нормативными правовыми </w:t>
      </w:r>
      <w:r>
        <w:rPr>
          <w:color w:val="000000"/>
          <w:sz w:val="28"/>
        </w:rPr>
        <w:t xml:space="preserve">актами </w:t>
      </w:r>
      <w:r w:rsidRPr="00CA215E">
        <w:rPr>
          <w:color w:val="000000"/>
          <w:sz w:val="28"/>
        </w:rPr>
        <w:t>РСО-Алания, правовыми актами АМС г.Владикавказа для предоставления муници</w:t>
      </w:r>
      <w:r>
        <w:rPr>
          <w:color w:val="000000"/>
          <w:sz w:val="28"/>
        </w:rPr>
        <w:t>пальной услуги,</w:t>
      </w:r>
      <w:r w:rsidRPr="00CA215E">
        <w:rPr>
          <w:color w:val="000000"/>
          <w:sz w:val="28"/>
        </w:rPr>
        <w:t xml:space="preserve"> у заявителя;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CA215E">
        <w:rPr>
          <w:color w:val="000000"/>
          <w:sz w:val="28"/>
        </w:rPr>
        <w:lastRenderedPageBreak/>
        <w:t>нормативными правовыми актами РСО-Алания, правовыми актами 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</w:t>
      </w:r>
      <w:r>
        <w:rPr>
          <w:color w:val="000000"/>
          <w:sz w:val="28"/>
        </w:rPr>
        <w:t xml:space="preserve">актами </w:t>
      </w:r>
      <w:r w:rsidRPr="00CA215E">
        <w:rPr>
          <w:color w:val="000000"/>
          <w:sz w:val="28"/>
        </w:rPr>
        <w:t>РСО-Алания, правовыми актами АМС г.Владикавказа;</w:t>
      </w:r>
    </w:p>
    <w:p w:rsidR="00825358" w:rsidRPr="00CA215E" w:rsidRDefault="00825358" w:rsidP="00825358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25358" w:rsidRPr="00F532F4" w:rsidRDefault="00825358" w:rsidP="00825358">
      <w:pPr>
        <w:ind w:left="360"/>
        <w:jc w:val="both"/>
        <w:rPr>
          <w:sz w:val="28"/>
          <w:szCs w:val="28"/>
        </w:rPr>
      </w:pPr>
    </w:p>
    <w:p w:rsidR="00825358" w:rsidRPr="00F532F4" w:rsidRDefault="00825358" w:rsidP="00825358">
      <w:pPr>
        <w:ind w:right="-93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3)Исчерпывающий перечень оснований для отказа рассмотрения жалобы либо приостановление ее рассмотрения.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  <w:r>
        <w:rPr>
          <w:sz w:val="28"/>
          <w:szCs w:val="28"/>
        </w:rPr>
        <w:t>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</w:t>
      </w:r>
      <w:r>
        <w:rPr>
          <w:sz w:val="28"/>
          <w:szCs w:val="28"/>
        </w:rPr>
        <w:t>вые доводы или обстоятельства, г</w:t>
      </w:r>
      <w:r w:rsidRPr="00F532F4">
        <w:rPr>
          <w:sz w:val="28"/>
          <w:szCs w:val="28"/>
        </w:rPr>
        <w:t>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</w:t>
      </w:r>
      <w:r w:rsidRPr="00F532F4">
        <w:rPr>
          <w:sz w:val="28"/>
          <w:szCs w:val="28"/>
        </w:rPr>
        <w:lastRenderedPageBreak/>
        <w:t>поставленного в нем вопроса в связи с недопустимостью разглашения указанных сведений.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Основания для приостановления рассмотрения жалобы отсутствуют.</w:t>
      </w:r>
    </w:p>
    <w:p w:rsidR="00825358" w:rsidRDefault="00825358" w:rsidP="00825358">
      <w:pPr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4)Основания для начала процедуры досудебного (внесудебного) обжалования</w:t>
      </w:r>
      <w:r>
        <w:rPr>
          <w:sz w:val="28"/>
          <w:szCs w:val="28"/>
        </w:rPr>
        <w:t>.</w:t>
      </w:r>
    </w:p>
    <w:p w:rsidR="00825358" w:rsidRDefault="00825358" w:rsidP="00825358">
      <w:pPr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sz w:val="28"/>
          <w:szCs w:val="28"/>
        </w:rPr>
        <w:t>.</w:t>
      </w:r>
    </w:p>
    <w:p w:rsidR="00825358" w:rsidRPr="00681712" w:rsidRDefault="00825358" w:rsidP="00825358">
      <w:pPr>
        <w:ind w:firstLine="709"/>
        <w:jc w:val="both"/>
        <w:rPr>
          <w:sz w:val="28"/>
          <w:szCs w:val="28"/>
        </w:rPr>
      </w:pPr>
      <w:r w:rsidRPr="00CA215E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sz w:val="28"/>
          <w:szCs w:val="28"/>
        </w:rPr>
        <w:t>руководителем органа,  предоставляющего муниципальную услугу.</w:t>
      </w:r>
    </w:p>
    <w:p w:rsidR="00825358" w:rsidRDefault="00825358" w:rsidP="00825358">
      <w:pPr>
        <w:ind w:firstLine="709"/>
        <w:jc w:val="both"/>
        <w:rPr>
          <w:sz w:val="28"/>
        </w:rPr>
      </w:pPr>
      <w:r w:rsidRPr="00681712">
        <w:rPr>
          <w:sz w:val="28"/>
        </w:rPr>
        <w:t>Жалоба может быть направлена по почте, с использованием информационно-телекоммуник</w:t>
      </w:r>
      <w:r>
        <w:rPr>
          <w:sz w:val="28"/>
        </w:rPr>
        <w:t>ационной сети «Интернет»</w:t>
      </w:r>
      <w:r w:rsidRPr="00681712">
        <w:rPr>
          <w:sz w:val="28"/>
        </w:rPr>
        <w:t xml:space="preserve">, </w:t>
      </w:r>
      <w:r>
        <w:rPr>
          <w:sz w:val="28"/>
        </w:rPr>
        <w:t xml:space="preserve">посредством </w:t>
      </w:r>
      <w:r>
        <w:rPr>
          <w:sz w:val="28"/>
          <w:szCs w:val="28"/>
        </w:rPr>
        <w:t>официального сайта</w:t>
      </w:r>
      <w:r w:rsidRPr="00681712">
        <w:rPr>
          <w:sz w:val="28"/>
          <w:szCs w:val="28"/>
        </w:rPr>
        <w:t xml:space="preserve"> администрации  г.Владикавказа и Собрания представителей г.Владикавказ</w:t>
      </w:r>
      <w:r w:rsidRPr="00681712">
        <w:rPr>
          <w:sz w:val="28"/>
        </w:rPr>
        <w:t>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sz w:val="28"/>
        </w:rPr>
        <w:t xml:space="preserve"> РСО</w:t>
      </w:r>
      <w:r w:rsidRPr="00681712">
        <w:rPr>
          <w:sz w:val="28"/>
        </w:rPr>
        <w:t>-Алания, а также может быть принята при личном приеме заявителя.</w:t>
      </w:r>
    </w:p>
    <w:p w:rsidR="00825358" w:rsidRPr="00681712" w:rsidRDefault="00825358" w:rsidP="00825358">
      <w:pPr>
        <w:ind w:firstLine="709"/>
        <w:jc w:val="both"/>
        <w:rPr>
          <w:sz w:val="28"/>
        </w:rPr>
      </w:pPr>
      <w:r w:rsidRPr="00F532F4">
        <w:rPr>
          <w:sz w:val="28"/>
          <w:szCs w:val="28"/>
        </w:rPr>
        <w:t>В жалобе указываются:</w:t>
      </w:r>
    </w:p>
    <w:p w:rsidR="00825358" w:rsidRPr="008F3AD3" w:rsidRDefault="00825358" w:rsidP="00825358">
      <w:pPr>
        <w:ind w:firstLine="709"/>
        <w:jc w:val="both"/>
        <w:rPr>
          <w:sz w:val="28"/>
        </w:rPr>
      </w:pPr>
      <w:r w:rsidRPr="008F3AD3">
        <w:rPr>
          <w:sz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25358" w:rsidRPr="008F3AD3" w:rsidRDefault="00825358" w:rsidP="00825358">
      <w:pPr>
        <w:ind w:firstLine="709"/>
        <w:jc w:val="both"/>
        <w:rPr>
          <w:sz w:val="28"/>
        </w:rPr>
      </w:pPr>
      <w:r w:rsidRPr="008F3AD3">
        <w:rPr>
          <w:sz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25358" w:rsidRPr="008F3AD3" w:rsidRDefault="00825358" w:rsidP="00825358">
      <w:pPr>
        <w:ind w:firstLine="709"/>
        <w:jc w:val="both"/>
        <w:rPr>
          <w:sz w:val="28"/>
        </w:rPr>
      </w:pPr>
      <w:r w:rsidRPr="008F3AD3">
        <w:rPr>
          <w:sz w:val="28"/>
        </w:rPr>
        <w:t xml:space="preserve">сведения об обжалуемых решениях и </w:t>
      </w:r>
      <w:r>
        <w:rPr>
          <w:sz w:val="28"/>
        </w:rPr>
        <w:t>действиях (бездействии) органа</w:t>
      </w:r>
      <w:r w:rsidRPr="008F3AD3">
        <w:rPr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sz w:val="28"/>
        </w:rPr>
        <w:t>;</w:t>
      </w:r>
    </w:p>
    <w:p w:rsidR="00825358" w:rsidRPr="00825358" w:rsidRDefault="00825358" w:rsidP="00825358">
      <w:pPr>
        <w:ind w:firstLine="709"/>
        <w:jc w:val="both"/>
        <w:rPr>
          <w:sz w:val="28"/>
        </w:rPr>
      </w:pPr>
      <w:r w:rsidRPr="008F3AD3">
        <w:rPr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sz w:val="28"/>
        </w:rPr>
        <w:t>о лица органа, предоставляющего</w:t>
      </w:r>
      <w:r w:rsidRPr="008F3AD3">
        <w:rPr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25358" w:rsidRPr="00825358" w:rsidRDefault="00825358" w:rsidP="00825358">
      <w:pPr>
        <w:ind w:firstLine="709"/>
        <w:jc w:val="both"/>
        <w:rPr>
          <w:sz w:val="28"/>
        </w:rPr>
      </w:pP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825358" w:rsidRPr="00F532F4" w:rsidRDefault="00825358" w:rsidP="00825358">
      <w:pPr>
        <w:pStyle w:val="ConsPlusNormal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25358" w:rsidRPr="00F532F4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825358" w:rsidRPr="00F532F4" w:rsidRDefault="00825358" w:rsidP="00825358">
      <w:pPr>
        <w:jc w:val="both"/>
        <w:rPr>
          <w:sz w:val="28"/>
          <w:szCs w:val="28"/>
        </w:rPr>
      </w:pPr>
    </w:p>
    <w:p w:rsidR="00825358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порядке.</w:t>
      </w:r>
    </w:p>
    <w:p w:rsidR="00825358" w:rsidRPr="00F532F4" w:rsidRDefault="00825358" w:rsidP="00825358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Главе администрации, его заместителю, курирующему данное направление, руководителю структурного подразделения.</w:t>
      </w:r>
    </w:p>
    <w:p w:rsidR="00825358" w:rsidRPr="00700922" w:rsidRDefault="00825358" w:rsidP="00825358">
      <w:pPr>
        <w:ind w:firstLine="720"/>
        <w:jc w:val="both"/>
        <w:rPr>
          <w:sz w:val="28"/>
          <w:szCs w:val="28"/>
        </w:rPr>
      </w:pPr>
      <w:r w:rsidRPr="00700922">
        <w:rPr>
          <w:sz w:val="28"/>
          <w:szCs w:val="28"/>
        </w:rPr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825358" w:rsidRPr="00700922" w:rsidRDefault="00825358" w:rsidP="00825358">
      <w:pPr>
        <w:ind w:firstLine="720"/>
        <w:jc w:val="both"/>
        <w:rPr>
          <w:sz w:val="28"/>
          <w:szCs w:val="28"/>
        </w:rPr>
      </w:pPr>
      <w:r w:rsidRPr="00700922">
        <w:rPr>
          <w:sz w:val="28"/>
          <w:szCs w:val="28"/>
        </w:rPr>
        <w:t>7) Сроки рассмотрения жалобы (претензии)</w:t>
      </w:r>
      <w:r>
        <w:rPr>
          <w:sz w:val="28"/>
          <w:szCs w:val="28"/>
        </w:rPr>
        <w:t>.</w:t>
      </w:r>
    </w:p>
    <w:p w:rsidR="00825358" w:rsidRPr="004F56B3" w:rsidRDefault="00825358" w:rsidP="00825358">
      <w:pPr>
        <w:ind w:firstLine="709"/>
        <w:jc w:val="both"/>
        <w:rPr>
          <w:sz w:val="28"/>
        </w:rPr>
      </w:pPr>
      <w:r w:rsidRPr="006B7664">
        <w:rPr>
          <w:sz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825358" w:rsidRPr="004F56B3" w:rsidRDefault="00825358" w:rsidP="00825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8)Результат досудебного (внесудебного) обжалования</w:t>
      </w:r>
      <w:r>
        <w:rPr>
          <w:sz w:val="28"/>
          <w:szCs w:val="28"/>
        </w:rPr>
        <w:t>.</w:t>
      </w:r>
    </w:p>
    <w:p w:rsidR="00825358" w:rsidRPr="006B7664" w:rsidRDefault="00825358" w:rsidP="00825358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825358" w:rsidRPr="006B7664" w:rsidRDefault="00825358" w:rsidP="00825358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 xml:space="preserve">, </w:t>
      </w:r>
      <w:r w:rsidRPr="006B7664">
        <w:rPr>
          <w:rFonts w:ascii="Times New Roman" w:hAnsi="Times New Roman"/>
          <w:color w:val="000000"/>
          <w:sz w:val="28"/>
        </w:rPr>
        <w:lastRenderedPageBreak/>
        <w:t>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825358" w:rsidRPr="006B7664" w:rsidRDefault="00825358" w:rsidP="00825358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825358" w:rsidRPr="006B7664" w:rsidRDefault="00825358" w:rsidP="00825358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25358" w:rsidRPr="006B7664" w:rsidRDefault="00825358" w:rsidP="00825358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BA7C1E" w:rsidRDefault="00BA7C1E">
      <w:bookmarkStart w:id="2" w:name="_GoBack"/>
      <w:bookmarkEnd w:id="2"/>
    </w:p>
    <w:sectPr w:rsidR="00BA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3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Segoe UI" w:hAnsi="Segoe UI"/>
        <w:b w:val="0"/>
        <w:bCs w:val="0"/>
        <w:i/>
        <w:iCs/>
        <w:color w:val="00008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4">
    <w:nsid w:val="0DD424BD"/>
    <w:multiLevelType w:val="multilevel"/>
    <w:tmpl w:val="382414A8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23E54A62"/>
    <w:multiLevelType w:val="hybridMultilevel"/>
    <w:tmpl w:val="519C22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485236"/>
    <w:multiLevelType w:val="multilevel"/>
    <w:tmpl w:val="5AB07FB8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30EC7CA4"/>
    <w:multiLevelType w:val="hybridMultilevel"/>
    <w:tmpl w:val="9354ABFA"/>
    <w:lvl w:ilvl="0" w:tplc="3D067602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</w:lvl>
  </w:abstractNum>
  <w:abstractNum w:abstractNumId="9">
    <w:nsid w:val="3EE87DA1"/>
    <w:multiLevelType w:val="hybridMultilevel"/>
    <w:tmpl w:val="0BE220F8"/>
    <w:lvl w:ilvl="0" w:tplc="4EAA5C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CE7A87"/>
    <w:multiLevelType w:val="hybridMultilevel"/>
    <w:tmpl w:val="EE2CCCAA"/>
    <w:lvl w:ilvl="0" w:tplc="046846A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4CEB0D38"/>
    <w:multiLevelType w:val="multilevel"/>
    <w:tmpl w:val="9B98AE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57F177C4"/>
    <w:multiLevelType w:val="multilevel"/>
    <w:tmpl w:val="F85A5B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0073AAE"/>
    <w:multiLevelType w:val="multilevel"/>
    <w:tmpl w:val="7B26E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601F5BFF"/>
    <w:multiLevelType w:val="multilevel"/>
    <w:tmpl w:val="325E8CC8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693D2223"/>
    <w:multiLevelType w:val="multilevel"/>
    <w:tmpl w:val="2A94F3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7257534B"/>
    <w:multiLevelType w:val="multilevel"/>
    <w:tmpl w:val="B50284A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64"/>
        </w:tabs>
        <w:ind w:left="166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4"/>
        </w:tabs>
        <w:ind w:left="1664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64"/>
        </w:tabs>
        <w:ind w:left="1664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64"/>
        </w:tabs>
        <w:ind w:left="1664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79"/>
        </w:tabs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39"/>
        </w:tabs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39"/>
        </w:tabs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99"/>
        </w:tabs>
        <w:ind w:left="2699" w:hanging="2160"/>
      </w:pPr>
      <w:rPr>
        <w:rFonts w:hint="default"/>
      </w:rPr>
    </w:lvl>
  </w:abstractNum>
  <w:abstractNum w:abstractNumId="17">
    <w:nsid w:val="7CA4016B"/>
    <w:multiLevelType w:val="multilevel"/>
    <w:tmpl w:val="250EF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4"/>
  </w:num>
  <w:num w:numId="5">
    <w:abstractNumId w:val="7"/>
  </w:num>
  <w:num w:numId="6">
    <w:abstractNumId w:val="6"/>
  </w:num>
  <w:num w:numId="7">
    <w:abstractNumId w:val="15"/>
  </w:num>
  <w:num w:numId="8">
    <w:abstractNumId w:val="17"/>
  </w:num>
  <w:num w:numId="9">
    <w:abstractNumId w:val="12"/>
  </w:num>
  <w:num w:numId="10">
    <w:abstractNumId w:val="11"/>
  </w:num>
  <w:num w:numId="11">
    <w:abstractNumId w:val="13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14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58"/>
    <w:rsid w:val="00825358"/>
    <w:rsid w:val="00BA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A57BF-5F2F-4859-ABD4-5B50C1A0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25358"/>
    <w:pPr>
      <w:keepNext/>
      <w:tabs>
        <w:tab w:val="num" w:pos="972"/>
      </w:tabs>
      <w:spacing w:before="240" w:after="60" w:line="276" w:lineRule="auto"/>
      <w:ind w:left="972" w:hanging="432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25358"/>
    <w:rPr>
      <w:rFonts w:ascii="Arial" w:eastAsia="Times New Roman" w:hAnsi="Arial" w:cs="Arial"/>
      <w:b/>
      <w:bCs/>
      <w:kern w:val="32"/>
      <w:sz w:val="32"/>
      <w:szCs w:val="32"/>
    </w:rPr>
  </w:style>
  <w:style w:type="table" w:styleId="a3">
    <w:name w:val="Table Grid"/>
    <w:basedOn w:val="a1"/>
    <w:rsid w:val="00825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25358"/>
    <w:pPr>
      <w:ind w:firstLine="851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253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825358"/>
    <w:pPr>
      <w:spacing w:after="120"/>
    </w:pPr>
  </w:style>
  <w:style w:type="character" w:customStyle="1" w:styleId="a7">
    <w:name w:val="Основной текст Знак"/>
    <w:basedOn w:val="a0"/>
    <w:link w:val="a6"/>
    <w:rsid w:val="00825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8253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25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8253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82535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8253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253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825358"/>
  </w:style>
  <w:style w:type="paragraph" w:customStyle="1" w:styleId="ConsPlusNormal">
    <w:name w:val="ConsPlusNormal"/>
    <w:rsid w:val="00825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535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ikip">
    <w:name w:val="wikip"/>
    <w:basedOn w:val="a"/>
    <w:rsid w:val="00825358"/>
    <w:pPr>
      <w:spacing w:before="100" w:beforeAutospacing="1" w:after="100" w:afterAutospacing="1"/>
      <w:jc w:val="both"/>
    </w:pPr>
  </w:style>
  <w:style w:type="character" w:styleId="ad">
    <w:name w:val="Hyperlink"/>
    <w:rsid w:val="00825358"/>
    <w:rPr>
      <w:color w:val="0000FF"/>
      <w:u w:val="single"/>
    </w:rPr>
  </w:style>
  <w:style w:type="paragraph" w:styleId="ae">
    <w:name w:val="Normal (Web)"/>
    <w:basedOn w:val="a"/>
    <w:rsid w:val="00825358"/>
    <w:pPr>
      <w:spacing w:before="100" w:after="100" w:afterAutospacing="1"/>
    </w:pPr>
    <w:rPr>
      <w:rFonts w:eastAsia="Calibri"/>
    </w:rPr>
  </w:style>
  <w:style w:type="character" w:customStyle="1" w:styleId="apple-style-span">
    <w:name w:val="apple-style-span"/>
    <w:rsid w:val="00825358"/>
    <w:rPr>
      <w:rFonts w:cs="Times New Roman"/>
    </w:rPr>
  </w:style>
  <w:style w:type="paragraph" w:customStyle="1" w:styleId="ConsPlusTitle">
    <w:name w:val="ConsPlusTitle"/>
    <w:rsid w:val="008253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No Spacing"/>
    <w:uiPriority w:val="1"/>
    <w:qFormat/>
    <w:rsid w:val="008253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 Знак Знак Знак Знак"/>
    <w:basedOn w:val="a"/>
    <w:rsid w:val="008253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qFormat/>
    <w:rsid w:val="00825358"/>
    <w:pPr>
      <w:ind w:left="720"/>
    </w:pPr>
  </w:style>
  <w:style w:type="paragraph" w:customStyle="1" w:styleId="u">
    <w:name w:val="u"/>
    <w:basedOn w:val="a"/>
    <w:rsid w:val="00825358"/>
    <w:pPr>
      <w:spacing w:before="100" w:beforeAutospacing="1" w:after="100" w:afterAutospacing="1"/>
    </w:pPr>
  </w:style>
  <w:style w:type="paragraph" w:customStyle="1" w:styleId="13">
    <w:name w:val="марк список 1"/>
    <w:basedOn w:val="a"/>
    <w:rsid w:val="00825358"/>
    <w:pPr>
      <w:tabs>
        <w:tab w:val="num" w:pos="495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8253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1"/>
    <w:rsid w:val="00825358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нум список 1"/>
    <w:basedOn w:val="a"/>
    <w:rsid w:val="00825358"/>
    <w:pPr>
      <w:numPr>
        <w:numId w:val="18"/>
      </w:numPr>
      <w:spacing w:before="120" w:after="120"/>
      <w:jc w:val="both"/>
    </w:pPr>
    <w:rPr>
      <w:szCs w:val="20"/>
      <w:lang w:eastAsia="ar-SA"/>
    </w:rPr>
  </w:style>
  <w:style w:type="paragraph" w:customStyle="1" w:styleId="ListParagraph">
    <w:name w:val="List Paragraph"/>
    <w:basedOn w:val="a"/>
    <w:qFormat/>
    <w:rsid w:val="00825358"/>
    <w:pPr>
      <w:ind w:left="720"/>
    </w:pPr>
  </w:style>
  <w:style w:type="paragraph" w:styleId="af1">
    <w:name w:val="footer"/>
    <w:basedOn w:val="a"/>
    <w:link w:val="af2"/>
    <w:rsid w:val="0082535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8253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825358"/>
  </w:style>
  <w:style w:type="character" w:styleId="HTML">
    <w:name w:val="HTML Cite"/>
    <w:rsid w:val="00825358"/>
    <w:rPr>
      <w:i/>
      <w:iCs/>
    </w:rPr>
  </w:style>
  <w:style w:type="character" w:customStyle="1" w:styleId="af3">
    <w:name w:val="Гипертекстовая ссылка"/>
    <w:rsid w:val="00825358"/>
    <w:rPr>
      <w:color w:val="008000"/>
    </w:rPr>
  </w:style>
  <w:style w:type="paragraph" w:customStyle="1" w:styleId="af4">
    <w:name w:val="Прижатый влево"/>
    <w:basedOn w:val="a"/>
    <w:next w:val="a"/>
    <w:rsid w:val="00825358"/>
    <w:pPr>
      <w:autoSpaceDE w:val="0"/>
      <w:autoSpaceDN w:val="0"/>
      <w:adjustRightInd w:val="0"/>
    </w:pPr>
    <w:rPr>
      <w:rFonts w:ascii="Arial" w:hAnsi="Arial"/>
    </w:rPr>
  </w:style>
  <w:style w:type="paragraph" w:customStyle="1" w:styleId="af5">
    <w:name w:val="Текст (справка)"/>
    <w:basedOn w:val="a"/>
    <w:next w:val="a"/>
    <w:rsid w:val="00825358"/>
    <w:pPr>
      <w:autoSpaceDE w:val="0"/>
      <w:autoSpaceDN w:val="0"/>
      <w:adjustRightInd w:val="0"/>
      <w:ind w:left="170" w:right="17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" TargetMode="External"/><Relationship Id="rId12" Type="http://schemas.openxmlformats.org/officeDocument/2006/relationships/hyperlink" Target="garantF1://31806223.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ikavkaz@rso-a.ru" TargetMode="External"/><Relationship Id="rId11" Type="http://schemas.openxmlformats.org/officeDocument/2006/relationships/hyperlink" Target="garantF1://31806223.7" TargetMode="External"/><Relationship Id="rId5" Type="http://schemas.openxmlformats.org/officeDocument/2006/relationships/hyperlink" Target="mailto:vladikavkaz@rso-a.ru" TargetMode="External"/><Relationship Id="rId10" Type="http://schemas.openxmlformats.org/officeDocument/2006/relationships/hyperlink" Target="garantF1://9463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94633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9156</Words>
  <Characters>52190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2014-05-12T13:17:00Z</dcterms:created>
  <dcterms:modified xsi:type="dcterms:W3CDTF">2014-05-12T13:17:00Z</dcterms:modified>
</cp:coreProperties>
</file>