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7AE" w:rsidRDefault="007347AE" w:rsidP="004B6E9A">
      <w:pPr>
        <w:spacing w:after="0" w:line="240" w:lineRule="auto"/>
        <w:ind w:right="135" w:firstLine="4962"/>
        <w:jc w:val="right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r w:rsidRPr="00842306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bookmarkEnd w:id="0"/>
      <w:r w:rsidRPr="00842306">
        <w:rPr>
          <w:rFonts w:ascii="Times New Roman" w:hAnsi="Times New Roman"/>
          <w:sz w:val="24"/>
          <w:szCs w:val="24"/>
          <w:lang w:eastAsia="ru-RU"/>
        </w:rPr>
        <w:br/>
        <w:t>к постановлению АМС г.Владика</w:t>
      </w:r>
      <w:r>
        <w:rPr>
          <w:rFonts w:ascii="Times New Roman" w:hAnsi="Times New Roman"/>
          <w:sz w:val="24"/>
          <w:szCs w:val="24"/>
          <w:lang w:eastAsia="ru-RU"/>
        </w:rPr>
        <w:t>вказа</w:t>
      </w:r>
    </w:p>
    <w:p w:rsidR="007347AE" w:rsidRPr="008B4E15" w:rsidRDefault="007347AE" w:rsidP="004B6E9A">
      <w:pPr>
        <w:spacing w:after="0" w:line="240" w:lineRule="auto"/>
        <w:ind w:right="135" w:firstLine="4962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 26.09. 2018г.  № 997</w:t>
      </w:r>
    </w:p>
    <w:p w:rsidR="007347AE" w:rsidRPr="008B4E15" w:rsidRDefault="007347AE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7347AE" w:rsidRPr="008D1C7E" w:rsidRDefault="007347AE" w:rsidP="008B4E1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</w:pP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 xml:space="preserve">Критерии </w:t>
      </w: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br/>
      </w:r>
      <w:r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>открытого конкурса №02р-18</w:t>
      </w: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 xml:space="preserve">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 Владикавказ</w:t>
      </w:r>
    </w:p>
    <w:p w:rsidR="007347AE" w:rsidRPr="008D1C7E" w:rsidRDefault="007347AE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347AE" w:rsidRPr="008D1C7E" w:rsidRDefault="007347AE" w:rsidP="008B4E15">
      <w:pPr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Критерии определения победителя.</w:t>
      </w:r>
    </w:p>
    <w:p w:rsidR="007347AE" w:rsidRPr="008D1C7E" w:rsidRDefault="007347AE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В целях определения победителя конкурса конкурсная комиссия оценивает и сопоставляет представленные заявки с предложениями по 100-балльной шкале в соответствии с критериями, указанными в таблице 1.</w:t>
      </w:r>
    </w:p>
    <w:p w:rsidR="007347AE" w:rsidRPr="008D1C7E" w:rsidRDefault="007347AE" w:rsidP="008B4E15">
      <w:pPr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Таблица 1 </w:t>
      </w:r>
    </w:p>
    <w:tbl>
      <w:tblPr>
        <w:tblW w:w="0" w:type="auto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2"/>
        <w:gridCol w:w="6817"/>
        <w:gridCol w:w="1944"/>
      </w:tblGrid>
      <w:tr w:rsidR="007347AE" w:rsidRPr="008D1C7E" w:rsidTr="00704594"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6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Критерий оценки </w:t>
            </w:r>
          </w:p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предложения участника Конкурса</w:t>
            </w:r>
          </w:p>
        </w:tc>
        <w:tc>
          <w:tcPr>
            <w:tcW w:w="1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Максимальное значение оценки критерия (А), баллов</w:t>
            </w:r>
          </w:p>
        </w:tc>
      </w:tr>
      <w:tr w:rsidR="007347AE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архитектурному облику г. Владикавказа, благоустройству территории, прилегающей к рекламной конструкции и возможности размещения по итогам конкурса на рекламном месте технологически усовершенствованных рекламных конструкций»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(Р1):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45</w:t>
            </w:r>
          </w:p>
        </w:tc>
      </w:tr>
      <w:tr w:rsidR="007347AE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использованию малых архитектурных форм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7347AE" w:rsidRPr="008D1C7E" w:rsidTr="00704594">
        <w:tc>
          <w:tcPr>
            <w:tcW w:w="70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благоустройству территории размещения рекламной конструкции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7347AE" w:rsidRPr="008D1C7E" w:rsidTr="00704594"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качественным характеристикам рекламной конструкции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7347AE" w:rsidRPr="008D1C7E" w:rsidTr="008D1C7E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47AE" w:rsidRPr="008D1C7E" w:rsidRDefault="007347AE" w:rsidP="008B4E15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2.</w:t>
            </w:r>
          </w:p>
        </w:tc>
        <w:tc>
          <w:tcPr>
            <w:tcW w:w="68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цене предмета открытого конкурса»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(Р2)</w:t>
            </w: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7AE" w:rsidRPr="008D1C7E" w:rsidRDefault="007347AE" w:rsidP="008B4E15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45</w:t>
            </w:r>
          </w:p>
        </w:tc>
      </w:tr>
      <w:tr w:rsidR="007347AE" w:rsidRPr="008D1C7E" w:rsidTr="008D1C7E"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6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использованию рекламной конструкции, которая будет установлена на рекламном месте по итогам конкурса, в социальных целях»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(Р3):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</w:tr>
      <w:tr w:rsidR="007347AE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- 15% и более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7347AE" w:rsidRPr="008D1C7E" w:rsidTr="00704594"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от 10 до 15 %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7347AE" w:rsidRPr="008D1C7E" w:rsidTr="007045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от 5 до 10 %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</w:tr>
      <w:tr w:rsidR="007347AE" w:rsidRPr="008D1C7E" w:rsidTr="007045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- 5 %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47AE" w:rsidRPr="008D1C7E" w:rsidRDefault="007347AE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7347AE" w:rsidRPr="008D1C7E" w:rsidRDefault="007347AE" w:rsidP="008B4E15">
      <w:pPr>
        <w:rPr>
          <w:rFonts w:ascii="Times New Roman" w:hAnsi="Times New Roman"/>
          <w:sz w:val="26"/>
          <w:szCs w:val="26"/>
          <w:lang w:eastAsia="ru-RU"/>
        </w:rPr>
      </w:pPr>
    </w:p>
    <w:p w:rsidR="007347AE" w:rsidRPr="008D1C7E" w:rsidRDefault="007347AE" w:rsidP="008B4E15">
      <w:pPr>
        <w:rPr>
          <w:rFonts w:ascii="Times New Roman" w:hAnsi="Times New Roman"/>
          <w:sz w:val="26"/>
          <w:szCs w:val="26"/>
          <w:lang w:eastAsia="ru-RU"/>
        </w:rPr>
      </w:pPr>
    </w:p>
    <w:p w:rsidR="007347AE" w:rsidRPr="008D1C7E" w:rsidRDefault="007347AE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         Расчет рейтинга (Р2) критерия оценки «Предложение по цене предмета открытого конкурса» осуществляется по формуле:</w:t>
      </w:r>
    </w:p>
    <w:p w:rsidR="007347AE" w:rsidRPr="008D1C7E" w:rsidRDefault="007347AE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Рц = (Пц. х А1мах) / Пц.мах , где:</w:t>
      </w:r>
    </w:p>
    <w:p w:rsidR="007347AE" w:rsidRPr="008D1C7E" w:rsidRDefault="007347AE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Рц - рейтинг критерия оценки  «Предложение по цене предмета открытого конкурса», в баллах;</w:t>
      </w:r>
    </w:p>
    <w:p w:rsidR="007347AE" w:rsidRPr="008D1C7E" w:rsidRDefault="007347AE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Пц. – величина ценового предложения указанная участником конкурса по лоту, в рублях.</w:t>
      </w:r>
    </w:p>
    <w:p w:rsidR="007347AE" w:rsidRPr="008D1C7E" w:rsidRDefault="007347AE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А1 мах - максимальное значение оценки критерия, в баллах;</w:t>
      </w:r>
    </w:p>
    <w:p w:rsidR="007347AE" w:rsidRPr="008D1C7E" w:rsidRDefault="007347AE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Пц.мах - максимальная величина ценового предложения участника конкурса, выбранная из всех ценовых предложений участников конкурса по лоту, в рублях;</w:t>
      </w:r>
    </w:p>
    <w:p w:rsidR="007347AE" w:rsidRPr="008D1C7E" w:rsidRDefault="007347AE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         Итоговый рейтинг критериев оценки заявки с предложениями участника конкурса.</w:t>
      </w:r>
    </w:p>
    <w:p w:rsidR="007347AE" w:rsidRPr="008D1C7E" w:rsidRDefault="007347AE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Для каждой заявки на участие в конкурсе величины, рассчитанные по всем критериям конкурса суммируются и определяется итоговая величина.</w:t>
      </w:r>
    </w:p>
    <w:p w:rsidR="007347AE" w:rsidRPr="008D1C7E" w:rsidRDefault="007347AE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Рмах = Р1 + Р2 + Р3 </w:t>
      </w:r>
    </w:p>
    <w:p w:rsidR="007347AE" w:rsidRPr="008D1C7E" w:rsidRDefault="007347AE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Рмах - итоговый рейтинг критериев оценки, в баллах;</w:t>
      </w:r>
    </w:p>
    <w:p w:rsidR="007347AE" w:rsidRPr="008D1C7E" w:rsidRDefault="007347AE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Р1-рейтинг критерия оценки «Предложение по архитектурному облику г. Владикавказа, благоустройству территории, прилегающей к рекламной конструкции и возможности размещения по итогам конкурса на рекламном месте технологически усовершенствованных рекламных конструкций», в баллах;</w:t>
      </w:r>
    </w:p>
    <w:p w:rsidR="007347AE" w:rsidRPr="008D1C7E" w:rsidRDefault="007347AE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Р2 - рейтинг критерия оценки «Предложение по цене предмета открытого конкурса», в баллах;</w:t>
      </w:r>
    </w:p>
    <w:p w:rsidR="007347AE" w:rsidRPr="008D1C7E" w:rsidRDefault="007347AE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Р3 - рейтинг критерия оценки «Предложение по использованию рекламной конструкции, которая будет установлена на рекламном месте по итогам конкурса, в социальных целях», в баллах.</w:t>
      </w:r>
    </w:p>
    <w:p w:rsidR="007347AE" w:rsidRPr="008D1C7E" w:rsidRDefault="007347AE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На основании результатов оценки и сопоставления заявок конкурсной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номер. Заявке, в которой содержатся лучшие условия исполнения договора, присваивается первый номер.</w:t>
      </w:r>
    </w:p>
    <w:p w:rsidR="007347AE" w:rsidRPr="008D1C7E" w:rsidRDefault="007347AE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В случае, если в нескольких заявках содержатся одинаковые условия исполнения договора, меньший порядковый номер присваивается той заявке, которая поступила ранее других заявок, содержащих такие условия.</w:t>
      </w:r>
    </w:p>
    <w:p w:rsidR="007347AE" w:rsidRPr="008D1C7E" w:rsidRDefault="007347AE" w:rsidP="008B4E15">
      <w:pPr>
        <w:jc w:val="both"/>
        <w:rPr>
          <w:rFonts w:ascii="Times New Roman" w:hAnsi="Times New Roman"/>
          <w:sz w:val="26"/>
          <w:szCs w:val="26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Победителем конкурса признается участник конкурса, который предложил лучшие условия исполнения договора и заявке которого присвоен первый номер.</w:t>
      </w:r>
    </w:p>
    <w:sectPr w:rsidR="007347AE" w:rsidRPr="008D1C7E" w:rsidSect="00617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E69A1"/>
    <w:multiLevelType w:val="multilevel"/>
    <w:tmpl w:val="F190E294"/>
    <w:lvl w:ilvl="0">
      <w:start w:val="4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ind w:left="102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4E15"/>
    <w:rsid w:val="000265D8"/>
    <w:rsid w:val="00085739"/>
    <w:rsid w:val="000A79C8"/>
    <w:rsid w:val="001018BF"/>
    <w:rsid w:val="00156492"/>
    <w:rsid w:val="00161079"/>
    <w:rsid w:val="00253835"/>
    <w:rsid w:val="002E37ED"/>
    <w:rsid w:val="00305E23"/>
    <w:rsid w:val="00330A58"/>
    <w:rsid w:val="00411DD2"/>
    <w:rsid w:val="00454356"/>
    <w:rsid w:val="0048272F"/>
    <w:rsid w:val="004B6E9A"/>
    <w:rsid w:val="004B7A58"/>
    <w:rsid w:val="004C73AB"/>
    <w:rsid w:val="004E3B56"/>
    <w:rsid w:val="004F3DAA"/>
    <w:rsid w:val="005252D9"/>
    <w:rsid w:val="00576DC0"/>
    <w:rsid w:val="005E62E6"/>
    <w:rsid w:val="006154A9"/>
    <w:rsid w:val="006179CD"/>
    <w:rsid w:val="00624C18"/>
    <w:rsid w:val="00704594"/>
    <w:rsid w:val="007168F2"/>
    <w:rsid w:val="007347AE"/>
    <w:rsid w:val="007A2E84"/>
    <w:rsid w:val="007D61C5"/>
    <w:rsid w:val="007E0D96"/>
    <w:rsid w:val="0083488F"/>
    <w:rsid w:val="00842306"/>
    <w:rsid w:val="00871409"/>
    <w:rsid w:val="008B12EE"/>
    <w:rsid w:val="008B1A4A"/>
    <w:rsid w:val="008B4E15"/>
    <w:rsid w:val="008D1C7E"/>
    <w:rsid w:val="009D3503"/>
    <w:rsid w:val="00A2496B"/>
    <w:rsid w:val="00A62AA7"/>
    <w:rsid w:val="00AC0BB4"/>
    <w:rsid w:val="00AE5DA9"/>
    <w:rsid w:val="00B51C86"/>
    <w:rsid w:val="00B65109"/>
    <w:rsid w:val="00BA0FD7"/>
    <w:rsid w:val="00BC1791"/>
    <w:rsid w:val="00BD135D"/>
    <w:rsid w:val="00C059E0"/>
    <w:rsid w:val="00C43BBE"/>
    <w:rsid w:val="00C554F3"/>
    <w:rsid w:val="00C7056C"/>
    <w:rsid w:val="00D671AB"/>
    <w:rsid w:val="00DB0F32"/>
    <w:rsid w:val="00DF4FA4"/>
    <w:rsid w:val="00E103EC"/>
    <w:rsid w:val="00E30C6E"/>
    <w:rsid w:val="00E71DE3"/>
    <w:rsid w:val="00E97873"/>
    <w:rsid w:val="00F02831"/>
    <w:rsid w:val="00FE6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9C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B4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4E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536</Words>
  <Characters>3058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Юрий</dc:creator>
  <cp:keywords/>
  <dc:description/>
  <cp:lastModifiedBy>Мадина</cp:lastModifiedBy>
  <cp:revision>3</cp:revision>
  <cp:lastPrinted>2017-04-27T12:12:00Z</cp:lastPrinted>
  <dcterms:created xsi:type="dcterms:W3CDTF">2018-09-25T12:57:00Z</dcterms:created>
  <dcterms:modified xsi:type="dcterms:W3CDTF">2018-09-26T12:41:00Z</dcterms:modified>
</cp:coreProperties>
</file>