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9FA" w:rsidRPr="007F09FA" w:rsidRDefault="007F09FA" w:rsidP="007F09FA">
      <w:pPr>
        <w:widowControl w:val="0"/>
        <w:suppressAutoHyphens w:val="0"/>
        <w:autoSpaceDE w:val="0"/>
        <w:autoSpaceDN w:val="0"/>
        <w:adjustRightInd w:val="0"/>
        <w:ind w:firstLine="540"/>
        <w:jc w:val="center"/>
        <w:rPr>
          <w:rFonts w:cs="Times New Roman"/>
          <w:sz w:val="28"/>
          <w:szCs w:val="28"/>
          <w:lang w:eastAsia="ru-RU"/>
        </w:rPr>
      </w:pPr>
      <w:r w:rsidRPr="007F09FA">
        <w:rPr>
          <w:rFonts w:cs="Times New Roman"/>
          <w:sz w:val="28"/>
          <w:szCs w:val="28"/>
          <w:lang w:eastAsia="ru-RU"/>
        </w:rPr>
        <w:t>ОПРОСНЫЙ ЛИСТ</w:t>
      </w:r>
    </w:p>
    <w:p w:rsidR="007F09FA" w:rsidRPr="007F09FA" w:rsidRDefault="007F09FA" w:rsidP="007F09FA">
      <w:pPr>
        <w:widowControl w:val="0"/>
        <w:suppressAutoHyphens w:val="0"/>
        <w:autoSpaceDE w:val="0"/>
        <w:autoSpaceDN w:val="0"/>
        <w:adjustRightInd w:val="0"/>
        <w:ind w:firstLine="540"/>
        <w:jc w:val="center"/>
        <w:rPr>
          <w:rFonts w:cs="Times New Roman"/>
          <w:sz w:val="28"/>
          <w:szCs w:val="28"/>
          <w:lang w:eastAsia="ru-RU"/>
        </w:rPr>
      </w:pPr>
    </w:p>
    <w:p w:rsidR="003645F5" w:rsidRPr="00A21DD6" w:rsidRDefault="007F09FA" w:rsidP="003645F5">
      <w:pPr>
        <w:widowControl w:val="0"/>
        <w:suppressAutoHyphens w:val="0"/>
        <w:autoSpaceDE w:val="0"/>
        <w:autoSpaceDN w:val="0"/>
        <w:adjustRightInd w:val="0"/>
        <w:ind w:firstLine="708"/>
        <w:jc w:val="both"/>
        <w:rPr>
          <w:rFonts w:cs="Times New Roman"/>
          <w:bCs/>
          <w:sz w:val="28"/>
          <w:szCs w:val="28"/>
          <w:lang w:eastAsia="en-US"/>
        </w:rPr>
      </w:pPr>
      <w:r w:rsidRPr="007F09FA">
        <w:rPr>
          <w:rFonts w:cs="Times New Roman"/>
          <w:sz w:val="28"/>
          <w:szCs w:val="28"/>
          <w:lang w:eastAsia="ru-RU"/>
        </w:rPr>
        <w:t>для проведения</w:t>
      </w:r>
      <w:r w:rsidR="003645F5">
        <w:rPr>
          <w:rFonts w:cs="Times New Roman"/>
          <w:sz w:val="28"/>
          <w:szCs w:val="28"/>
          <w:lang w:eastAsia="ru-RU"/>
        </w:rPr>
        <w:t xml:space="preserve"> экспертизы в виде публичных консультаций </w:t>
      </w:r>
      <w:r w:rsidRPr="007F09FA">
        <w:rPr>
          <w:rFonts w:cs="Times New Roman"/>
          <w:sz w:val="28"/>
          <w:szCs w:val="28"/>
          <w:lang w:eastAsia="ru-RU"/>
        </w:rPr>
        <w:t xml:space="preserve">нормативного правового акта </w:t>
      </w:r>
      <w:proofErr w:type="spellStart"/>
      <w:r w:rsidRPr="007F09FA">
        <w:rPr>
          <w:rFonts w:cs="Times New Roman"/>
          <w:sz w:val="28"/>
          <w:szCs w:val="28"/>
          <w:lang w:eastAsia="ru-RU"/>
        </w:rPr>
        <w:t>г.Владикавказа</w:t>
      </w:r>
      <w:proofErr w:type="spellEnd"/>
      <w:r w:rsidRPr="007F09FA">
        <w:rPr>
          <w:rFonts w:cs="Times New Roman"/>
          <w:sz w:val="28"/>
          <w:szCs w:val="28"/>
          <w:lang w:eastAsia="ru-RU"/>
        </w:rPr>
        <w:t>, затрагивающего вопросы осуществления предпринимательской и инвестиционной деятельности –</w:t>
      </w:r>
      <w:r w:rsidR="00000D2A">
        <w:rPr>
          <w:rFonts w:cs="Times New Roman"/>
          <w:sz w:val="28"/>
          <w:szCs w:val="28"/>
          <w:lang w:eastAsia="ru-RU"/>
        </w:rPr>
        <w:t xml:space="preserve"> </w:t>
      </w:r>
      <w:r w:rsidR="005F2CE6" w:rsidRPr="005F2CE6">
        <w:rPr>
          <w:rFonts w:cs="Times New Roman"/>
          <w:sz w:val="28"/>
          <w:szCs w:val="28"/>
          <w:lang w:eastAsia="en-US"/>
        </w:rPr>
        <w:t xml:space="preserve">постановление АМС </w:t>
      </w:r>
      <w:proofErr w:type="spellStart"/>
      <w:r w:rsidR="005F2CE6" w:rsidRPr="005F2CE6">
        <w:rPr>
          <w:rFonts w:cs="Times New Roman"/>
          <w:sz w:val="28"/>
          <w:szCs w:val="28"/>
          <w:lang w:eastAsia="en-US"/>
        </w:rPr>
        <w:t>г.Владикавказа</w:t>
      </w:r>
      <w:proofErr w:type="spellEnd"/>
      <w:r w:rsidR="005F2CE6" w:rsidRPr="005F2CE6">
        <w:rPr>
          <w:rFonts w:cs="Times New Roman"/>
          <w:sz w:val="28"/>
          <w:szCs w:val="28"/>
          <w:lang w:eastAsia="en-US"/>
        </w:rPr>
        <w:t xml:space="preserve"> от </w:t>
      </w:r>
      <w:r w:rsidR="007B2A13">
        <w:rPr>
          <w:rFonts w:cs="Times New Roman"/>
          <w:sz w:val="28"/>
          <w:szCs w:val="28"/>
          <w:lang w:eastAsia="en-US"/>
        </w:rPr>
        <w:t>22</w:t>
      </w:r>
      <w:r w:rsidR="005F2CE6" w:rsidRPr="005F2CE6">
        <w:rPr>
          <w:rFonts w:cs="Times New Roman"/>
          <w:sz w:val="28"/>
          <w:szCs w:val="28"/>
          <w:lang w:eastAsia="en-US"/>
        </w:rPr>
        <w:t>.0</w:t>
      </w:r>
      <w:r w:rsidR="007B2A13">
        <w:rPr>
          <w:rFonts w:cs="Times New Roman"/>
          <w:sz w:val="28"/>
          <w:szCs w:val="28"/>
          <w:lang w:eastAsia="en-US"/>
        </w:rPr>
        <w:t>4</w:t>
      </w:r>
      <w:r w:rsidR="005F2CE6" w:rsidRPr="005F2CE6">
        <w:rPr>
          <w:rFonts w:cs="Times New Roman"/>
          <w:sz w:val="28"/>
          <w:szCs w:val="28"/>
          <w:lang w:eastAsia="en-US"/>
        </w:rPr>
        <w:t>.202</w:t>
      </w:r>
      <w:r w:rsidR="007B2A13">
        <w:rPr>
          <w:rFonts w:cs="Times New Roman"/>
          <w:sz w:val="28"/>
          <w:szCs w:val="28"/>
          <w:lang w:eastAsia="en-US"/>
        </w:rPr>
        <w:t>4</w:t>
      </w:r>
      <w:r w:rsidR="005F2CE6" w:rsidRPr="005F2CE6">
        <w:rPr>
          <w:rFonts w:cs="Times New Roman"/>
          <w:sz w:val="28"/>
          <w:szCs w:val="28"/>
          <w:lang w:eastAsia="en-US"/>
        </w:rPr>
        <w:t xml:space="preserve"> №</w:t>
      </w:r>
      <w:r w:rsidR="007B2A13">
        <w:rPr>
          <w:rFonts w:cs="Times New Roman"/>
          <w:sz w:val="28"/>
          <w:szCs w:val="28"/>
          <w:lang w:eastAsia="en-US"/>
        </w:rPr>
        <w:t>764</w:t>
      </w:r>
      <w:r w:rsidR="005F2CE6" w:rsidRPr="005F2CE6">
        <w:rPr>
          <w:rFonts w:cs="Times New Roman"/>
          <w:sz w:val="28"/>
          <w:szCs w:val="28"/>
          <w:lang w:eastAsia="en-US"/>
        </w:rPr>
        <w:t xml:space="preserve"> «</w:t>
      </w:r>
      <w:r w:rsidR="007B2A13" w:rsidRPr="007B2A13">
        <w:rPr>
          <w:bCs/>
          <w:color w:val="000000"/>
          <w:sz w:val="26"/>
          <w:szCs w:val="26"/>
        </w:rPr>
        <w:t>О внесении изменений в постановление     АМС</w:t>
      </w:r>
      <w:r w:rsidR="00A21DD6">
        <w:rPr>
          <w:rFonts w:cs="Times New Roman"/>
          <w:sz w:val="28"/>
          <w:szCs w:val="28"/>
          <w:lang w:eastAsia="en-US"/>
        </w:rPr>
        <w:t xml:space="preserve"> </w:t>
      </w:r>
      <w:proofErr w:type="spellStart"/>
      <w:r w:rsidR="00A21DD6">
        <w:rPr>
          <w:rFonts w:cs="Times New Roman"/>
          <w:sz w:val="28"/>
          <w:szCs w:val="28"/>
          <w:lang w:eastAsia="en-US"/>
        </w:rPr>
        <w:t>г.Владикавказа</w:t>
      </w:r>
      <w:proofErr w:type="spellEnd"/>
      <w:r w:rsidR="00A21DD6">
        <w:rPr>
          <w:rFonts w:cs="Times New Roman"/>
          <w:sz w:val="28"/>
          <w:szCs w:val="28"/>
          <w:lang w:eastAsia="en-US"/>
        </w:rPr>
        <w:t xml:space="preserve"> от 15 июля 2014 г. №1672 «Об утверждении Схемы размещения рекламных конструкций на земельных участках независимо от форм собственности, расположенных на территории муниципального образования </w:t>
      </w:r>
      <w:proofErr w:type="spellStart"/>
      <w:r w:rsidR="00A21DD6">
        <w:rPr>
          <w:rFonts w:cs="Times New Roman"/>
          <w:sz w:val="28"/>
          <w:szCs w:val="28"/>
          <w:lang w:eastAsia="en-US"/>
        </w:rPr>
        <w:t>г.Владикавказ</w:t>
      </w:r>
      <w:proofErr w:type="spellEnd"/>
      <w:r w:rsidR="00A21DD6">
        <w:rPr>
          <w:rFonts w:cs="Times New Roman"/>
          <w:sz w:val="28"/>
          <w:szCs w:val="28"/>
          <w:lang w:eastAsia="en-US"/>
        </w:rPr>
        <w:t xml:space="preserve"> (</w:t>
      </w:r>
      <w:proofErr w:type="spellStart"/>
      <w:r w:rsidR="00A21DD6">
        <w:rPr>
          <w:rFonts w:cs="Times New Roman"/>
          <w:sz w:val="28"/>
          <w:szCs w:val="28"/>
          <w:lang w:eastAsia="en-US"/>
        </w:rPr>
        <w:t>Дзауджикау</w:t>
      </w:r>
      <w:proofErr w:type="spellEnd"/>
      <w:r w:rsidR="00A21DD6">
        <w:rPr>
          <w:rFonts w:cs="Times New Roman"/>
          <w:sz w:val="28"/>
          <w:szCs w:val="28"/>
          <w:lang w:eastAsia="en-US"/>
        </w:rPr>
        <w:t>)».</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bookmarkStart w:id="0" w:name="_GoBack"/>
      <w:bookmarkEnd w:id="0"/>
      <w:r w:rsidRPr="007F09FA">
        <w:rPr>
          <w:rFonts w:cs="Times New Roman"/>
          <w:sz w:val="28"/>
          <w:szCs w:val="28"/>
          <w:lang w:eastAsia="ru-RU"/>
        </w:rPr>
        <w:t>Контактная информация об участнике публичных консультаций</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Наименование участника: __________________________________________.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Сфера деятельности участника: _____________________________________.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Фамилия, имя, отчество представителя участника: 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Номер контактного телефона: ________________________________________.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Адрес электронной почты: ___________________________________________.</w:t>
      </w:r>
    </w:p>
    <w:p w:rsidR="007F09FA" w:rsidRPr="007F09FA" w:rsidRDefault="007F09FA" w:rsidP="007F09FA">
      <w:pPr>
        <w:widowControl w:val="0"/>
        <w:suppressAutoHyphens w:val="0"/>
        <w:autoSpaceDE w:val="0"/>
        <w:autoSpaceDN w:val="0"/>
        <w:adjustRightInd w:val="0"/>
        <w:jc w:val="both"/>
        <w:rPr>
          <w:rFonts w:cs="Times New Roman"/>
          <w:sz w:val="28"/>
          <w:szCs w:val="28"/>
          <w:lang w:eastAsia="ru-RU"/>
        </w:rPr>
      </w:pPr>
    </w:p>
    <w:p w:rsidR="007F09FA" w:rsidRPr="007F09FA" w:rsidRDefault="007F09FA" w:rsidP="007F09FA">
      <w:pPr>
        <w:widowControl w:val="0"/>
        <w:suppressAutoHyphens w:val="0"/>
        <w:autoSpaceDE w:val="0"/>
        <w:autoSpaceDN w:val="0"/>
        <w:adjustRightInd w:val="0"/>
        <w:jc w:val="center"/>
        <w:rPr>
          <w:rFonts w:cs="Times New Roman"/>
          <w:sz w:val="28"/>
          <w:szCs w:val="28"/>
          <w:lang w:eastAsia="ru-RU"/>
        </w:rPr>
      </w:pPr>
      <w:r w:rsidRPr="007F09FA">
        <w:rPr>
          <w:rFonts w:cs="Times New Roman"/>
          <w:sz w:val="28"/>
          <w:szCs w:val="28"/>
          <w:lang w:eastAsia="ru-RU"/>
        </w:rPr>
        <w:t>Перечень</w:t>
      </w:r>
    </w:p>
    <w:p w:rsidR="007F09FA" w:rsidRPr="007F09FA" w:rsidRDefault="007F09FA" w:rsidP="007F09FA">
      <w:pPr>
        <w:widowControl w:val="0"/>
        <w:suppressAutoHyphens w:val="0"/>
        <w:autoSpaceDE w:val="0"/>
        <w:autoSpaceDN w:val="0"/>
        <w:adjustRightInd w:val="0"/>
        <w:jc w:val="center"/>
        <w:rPr>
          <w:rFonts w:cs="Times New Roman"/>
          <w:sz w:val="28"/>
          <w:szCs w:val="28"/>
          <w:lang w:eastAsia="ru-RU"/>
        </w:rPr>
      </w:pPr>
      <w:r w:rsidRPr="007F09FA">
        <w:rPr>
          <w:rFonts w:cs="Times New Roman"/>
          <w:sz w:val="28"/>
          <w:szCs w:val="28"/>
          <w:lang w:eastAsia="ru-RU"/>
        </w:rPr>
        <w:t>вопросов, обсуждаемых в ходе проведения публичных консультаций</w:t>
      </w:r>
    </w:p>
    <w:p w:rsidR="007F09FA" w:rsidRPr="007F09FA" w:rsidRDefault="007F09FA" w:rsidP="007F09FA">
      <w:pPr>
        <w:suppressAutoHyphens w:val="0"/>
        <w:jc w:val="both"/>
        <w:rPr>
          <w:rFonts w:cs="Times New Roman"/>
          <w:b/>
          <w:sz w:val="26"/>
          <w:szCs w:val="26"/>
          <w:lang w:eastAsia="en-US"/>
        </w:rPr>
      </w:pPr>
    </w:p>
    <w:p w:rsidR="007F09FA" w:rsidRPr="007F09FA" w:rsidRDefault="007F09FA" w:rsidP="007F09FA">
      <w:pPr>
        <w:suppressAutoHyphens w:val="0"/>
        <w:jc w:val="both"/>
        <w:rPr>
          <w:rFonts w:cs="Times New Roman"/>
          <w:b/>
          <w:sz w:val="26"/>
          <w:szCs w:val="26"/>
          <w:lang w:eastAsia="en-US"/>
        </w:rPr>
      </w:pPr>
      <w:r w:rsidRPr="007F09FA">
        <w:rPr>
          <w:rFonts w:cs="Times New Roman"/>
          <w:b/>
          <w:sz w:val="26"/>
          <w:szCs w:val="26"/>
          <w:lang w:eastAsia="en-US"/>
        </w:rPr>
        <w:t>Примерный перечень вопросов для публичного обсуждения нормативного правового акта</w:t>
      </w:r>
    </w:p>
    <w:p w:rsidR="007F09FA" w:rsidRPr="007F09FA" w:rsidRDefault="007F09FA" w:rsidP="007F09FA">
      <w:pPr>
        <w:suppressAutoHyphens w:val="0"/>
        <w:jc w:val="both"/>
        <w:rPr>
          <w:rFonts w:cs="Times New Roman"/>
          <w:sz w:val="10"/>
          <w:szCs w:val="10"/>
          <w:lang w:eastAsia="en-US"/>
        </w:rPr>
      </w:pP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 xml:space="preserve">На решение какой проблемы, на Ваш взгляд, направлено предлагаемое регулирование? Обоснуйте актуальность данной проблемы на территории </w:t>
      </w:r>
      <w:proofErr w:type="spellStart"/>
      <w:r w:rsidRPr="007F09FA">
        <w:rPr>
          <w:rFonts w:cs="Times New Roman"/>
          <w:sz w:val="26"/>
          <w:szCs w:val="26"/>
          <w:lang w:eastAsia="en-US"/>
        </w:rPr>
        <w:t>г.Владикавказа</w:t>
      </w:r>
      <w:proofErr w:type="spellEnd"/>
      <w:r w:rsidRPr="007F09FA">
        <w:rPr>
          <w:rFonts w:cs="Times New Roman"/>
          <w:sz w:val="26"/>
          <w:szCs w:val="26"/>
          <w:lang w:eastAsia="en-US"/>
        </w:rPr>
        <w:t xml:space="preserve">? </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Насколько цель предлагаемого регулирования соотносится с проблемой, на решение которой оно направлено? Достигнет ли, на Ваш взгляд, предлагаемое регулирование тех целей, на которые оно направлено?</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Является ли выбранный вариант решения проблемы оптимальным (в том числе с точки зрения выгод и издержек для общества в целом)? Существуют ли иные варианты достижения заявленных целей регулирования? Если да, выделите из предлагаемых или опишите тот вариант, который, по Вашему мнению, является менее затратным и/или более эффективным?</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Какие, по Вашей оценке, субъекты предпринимательской и (или) инвестиционной деятельности будут затронуты предлагаемым регулированием (по видам субъектов, по отраслям, по территории, количеству и прочее)?</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Считаете ли Вы, что предлагаемые нормы не соответствуют или противоречат иным действующим нормативным правовым актам? Если да, укажите такие нормы и нормативные правовые акты.</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lastRenderedPageBreak/>
        <w:t>Существуют ли в предлагаемом регулировании положения, которые необоснованно затрудняют ведение предпринимательской и (или) инвестиционной деятельности? Приведите обоснования по каждому указанному положению, дополнительно определив:</w:t>
      </w:r>
    </w:p>
    <w:p w:rsidR="007F09FA" w:rsidRPr="007F09FA" w:rsidRDefault="007F09FA" w:rsidP="007F09FA">
      <w:pPr>
        <w:suppressAutoHyphens w:val="0"/>
        <w:ind w:left="426" w:firstLine="294"/>
        <w:jc w:val="both"/>
        <w:rPr>
          <w:rFonts w:cs="Times New Roman"/>
          <w:sz w:val="26"/>
          <w:szCs w:val="26"/>
          <w:lang w:eastAsia="en-US"/>
        </w:rPr>
      </w:pPr>
      <w:r w:rsidRPr="007F09FA">
        <w:rPr>
          <w:rFonts w:cs="Times New Roman"/>
          <w:sz w:val="26"/>
          <w:szCs w:val="26"/>
          <w:lang w:eastAsia="en-US"/>
        </w:rPr>
        <w:t>имеется ли смысловое противоречие с целями регулирования или существующей проблемой либо положение не способствует достижению целей регулирования;</w:t>
      </w:r>
    </w:p>
    <w:p w:rsidR="007F09FA" w:rsidRPr="007F09FA" w:rsidRDefault="007F09FA" w:rsidP="007F09FA">
      <w:pPr>
        <w:suppressAutoHyphens w:val="0"/>
        <w:jc w:val="both"/>
        <w:rPr>
          <w:rFonts w:cs="Times New Roman"/>
          <w:sz w:val="26"/>
          <w:szCs w:val="26"/>
          <w:lang w:eastAsia="en-US"/>
        </w:rPr>
      </w:pPr>
      <w:r w:rsidRPr="007F09FA">
        <w:rPr>
          <w:rFonts w:cs="Times New Roman"/>
          <w:sz w:val="26"/>
          <w:szCs w:val="26"/>
          <w:lang w:eastAsia="en-US"/>
        </w:rPr>
        <w:t xml:space="preserve">     </w:t>
      </w:r>
      <w:r w:rsidRPr="007F09FA">
        <w:rPr>
          <w:rFonts w:cs="Times New Roman"/>
          <w:sz w:val="26"/>
          <w:szCs w:val="26"/>
          <w:lang w:eastAsia="en-US"/>
        </w:rPr>
        <w:tab/>
      </w:r>
      <w:proofErr w:type="gramStart"/>
      <w:r w:rsidRPr="007F09FA">
        <w:rPr>
          <w:rFonts w:cs="Times New Roman"/>
          <w:sz w:val="26"/>
          <w:szCs w:val="26"/>
          <w:lang w:eastAsia="en-US"/>
        </w:rPr>
        <w:t>имеются  ли</w:t>
      </w:r>
      <w:proofErr w:type="gramEnd"/>
      <w:r w:rsidRPr="007F09FA">
        <w:rPr>
          <w:rFonts w:cs="Times New Roman"/>
          <w:sz w:val="26"/>
          <w:szCs w:val="26"/>
          <w:lang w:eastAsia="en-US"/>
        </w:rPr>
        <w:t xml:space="preserve">  технические ошибки;</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приводит ли исполнение положений регулирования к избыточным действиям или, наоборот, ограничивает действия субъектов предпринимательской и (или) инвестиционной деятельности;</w:t>
      </w:r>
    </w:p>
    <w:p w:rsidR="007F09FA" w:rsidRPr="007F09FA" w:rsidRDefault="007F09FA" w:rsidP="007F09FA">
      <w:pPr>
        <w:suppressAutoHyphens w:val="0"/>
        <w:ind w:left="300" w:firstLine="480"/>
        <w:jc w:val="both"/>
        <w:rPr>
          <w:rFonts w:cs="Times New Roman"/>
          <w:sz w:val="26"/>
          <w:szCs w:val="26"/>
          <w:lang w:eastAsia="en-US"/>
        </w:rPr>
      </w:pPr>
      <w:r w:rsidRPr="007F09FA">
        <w:rPr>
          <w:rFonts w:cs="Times New Roman"/>
          <w:sz w:val="26"/>
          <w:szCs w:val="26"/>
          <w:lang w:eastAsia="en-US"/>
        </w:rPr>
        <w:t>приводит ли исполнение положения к возникновению избыточных обязанностей субъектов предпринимательской и (или) инвестиционной деятельности, к необоснованному существенному росту отдельных видов затрат или появлению новых необоснованных видов затрат;</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 xml:space="preserve">создает ли исполнение положений регулирования существенные риски ведения предпринимательской и (или) инвестиционной деятельности, способствует ли возникновению необоснованных прав органов местного </w:t>
      </w:r>
      <w:proofErr w:type="gramStart"/>
      <w:r w:rsidRPr="007F09FA">
        <w:rPr>
          <w:rFonts w:cs="Times New Roman"/>
          <w:sz w:val="26"/>
          <w:szCs w:val="26"/>
          <w:lang w:eastAsia="en-US"/>
        </w:rPr>
        <w:t>самоуправления  и</w:t>
      </w:r>
      <w:proofErr w:type="gramEnd"/>
      <w:r w:rsidRPr="007F09FA">
        <w:rPr>
          <w:rFonts w:cs="Times New Roman"/>
          <w:sz w:val="26"/>
          <w:szCs w:val="26"/>
          <w:lang w:eastAsia="en-US"/>
        </w:rPr>
        <w:t xml:space="preserve"> должностных лиц администрации, допускает ли возможность избирательного применения норм;</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приводит ли к невозможности совершения законных действий предпринимателей или инвесторов (например, в связи с отсутствием требуемой новым регулированием инфраструктуры, организационных или технических условий, технологий), вводит ли неоптимальный режим осуществления деятельности;</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соответствует ли обычаям деловой практики, сложившейся в республике, либо существующим федеральным и международным практикам, используемым в данный момент.</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jc w:val="both"/>
        <w:rPr>
          <w:rFonts w:cs="Times New Roman"/>
          <w:sz w:val="26"/>
          <w:szCs w:val="26"/>
          <w:lang w:eastAsia="en-US"/>
        </w:rPr>
      </w:pP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 каким последствиям может привести принятие нового регулирования в части невозможности исполнения субъектами предпринимательской и (или) инвестиционной деятельности и дополнительных обязанностей, возникновения избыточных административных и иных ограничений? Приведите конкретные примеры.</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Оцените издержки/упущенную выгоду (прямого, административного характера) субъектов предпринимательской, инвестиционной деятельности, возникающие при введении предлагаемого регулирования. Отдельно укажите временные издержки, которые понесут субъекты предпринимательской деятельности вследствие необходимости соблюдения административных процедур, предусмотренных проектом предлагаемого регулирования. Какие из указанных издержек Вы считаете избыточными/бесполезными и почему? Если возможно, оцените затраты по выполнению вновь вводимых требований количественно (в часах рабочего времени, в денежном эквиваленте и прочее).</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lastRenderedPageBreak/>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Какие, на Ваш взгляд, могут возникнуть проблемы и трудности с контролем соблюдения требований и норм, вводимых новым регулированием?  Все ли потенциальные адресаты регулирования окажутся в одинаковых условиях после его введения? Предусмотрен ли в нем механизм защиты прав хозяйствующих субъектов?</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 xml:space="preserve">Требуется ли переходный период для вступления в силу предлагаемого регулирования (если да, какова его продолжительность), какие ограничения по срокам введения нового регулирования необходимо учесть? </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Какие, на Ваш взгляд, целесообразно применить исключения по введению регулирования в отношении отдельных групп лиц? Приведите соответствующее обоснование.</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Специальные вопросы, касающиеся конкретных положений и норм рассматриваемого проекта концепции нового регулирования или проекта (действующего) муниципального нормативного правового акта (составляются в зависимости от содержания акта).</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Иные предложения и замечания, которые, по Вашему мнению, целесообразно учесть в рамках оценки регулирующего воздействия.</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suppressAutoHyphens w:val="0"/>
        <w:autoSpaceDE w:val="0"/>
        <w:autoSpaceDN w:val="0"/>
        <w:adjustRightInd w:val="0"/>
        <w:rPr>
          <w:rFonts w:cs="Times New Roman"/>
          <w:sz w:val="20"/>
          <w:szCs w:val="20"/>
          <w:lang w:eastAsia="ru-RU"/>
        </w:rPr>
      </w:pPr>
    </w:p>
    <w:p w:rsidR="007F09FA" w:rsidRDefault="007F09FA" w:rsidP="007F09FA">
      <w:pPr>
        <w:jc w:val="center"/>
        <w:rPr>
          <w:rFonts w:eastAsia="Calibri" w:cs="Times New Roman"/>
          <w:b/>
          <w:color w:val="000000"/>
          <w:sz w:val="28"/>
          <w:szCs w:val="28"/>
          <w:lang w:eastAsia="zh-CN"/>
        </w:rPr>
      </w:pPr>
    </w:p>
    <w:p w:rsidR="007F09FA" w:rsidRDefault="007F09FA" w:rsidP="007F09FA">
      <w:pPr>
        <w:jc w:val="center"/>
        <w:rPr>
          <w:rFonts w:eastAsia="Calibri" w:cs="Times New Roman"/>
          <w:b/>
          <w:color w:val="000000"/>
          <w:sz w:val="28"/>
          <w:szCs w:val="28"/>
          <w:lang w:eastAsia="zh-CN"/>
        </w:rPr>
      </w:pPr>
    </w:p>
    <w:p w:rsidR="00967A66" w:rsidRDefault="00967A66"/>
    <w:sectPr w:rsidR="00967A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5B4793"/>
    <w:multiLevelType w:val="hybridMultilevel"/>
    <w:tmpl w:val="239A3936"/>
    <w:lvl w:ilvl="0" w:tplc="5EE4DC0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4979798A"/>
    <w:multiLevelType w:val="hybridMultilevel"/>
    <w:tmpl w:val="CB3443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9FA"/>
    <w:rsid w:val="00000D2A"/>
    <w:rsid w:val="000F5A28"/>
    <w:rsid w:val="002E7D25"/>
    <w:rsid w:val="00304011"/>
    <w:rsid w:val="003645F5"/>
    <w:rsid w:val="005F2CE6"/>
    <w:rsid w:val="007B2A13"/>
    <w:rsid w:val="007F09FA"/>
    <w:rsid w:val="008F4CAA"/>
    <w:rsid w:val="00967A66"/>
    <w:rsid w:val="00A21DD6"/>
    <w:rsid w:val="00DD5F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07D505-00E4-4D9B-86A8-FB66BC95C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9FA"/>
    <w:pPr>
      <w:suppressAutoHyphens/>
      <w:spacing w:after="0" w:line="240" w:lineRule="auto"/>
    </w:pPr>
    <w:rPr>
      <w:rFonts w:ascii="Times New Roman" w:eastAsia="Times New Roman" w:hAnsi="Times New Roman" w:cs="Calibri"/>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09FA"/>
    <w:rPr>
      <w:color w:val="0563C1" w:themeColor="hyperlink"/>
      <w:u w:val="single"/>
    </w:rPr>
  </w:style>
  <w:style w:type="paragraph" w:styleId="a4">
    <w:name w:val="Balloon Text"/>
    <w:basedOn w:val="a"/>
    <w:link w:val="a5"/>
    <w:uiPriority w:val="99"/>
    <w:semiHidden/>
    <w:unhideWhenUsed/>
    <w:rsid w:val="002E7D25"/>
    <w:rPr>
      <w:rFonts w:ascii="Segoe UI" w:hAnsi="Segoe UI" w:cs="Segoe UI"/>
      <w:sz w:val="18"/>
      <w:szCs w:val="18"/>
    </w:rPr>
  </w:style>
  <w:style w:type="character" w:customStyle="1" w:styleId="a5">
    <w:name w:val="Текст выноски Знак"/>
    <w:basedOn w:val="a0"/>
    <w:link w:val="a4"/>
    <w:uiPriority w:val="99"/>
    <w:semiHidden/>
    <w:rsid w:val="002E7D25"/>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1031</Words>
  <Characters>5880</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Лавер Битаров</dc:creator>
  <cp:keywords/>
  <dc:description/>
  <cp:lastModifiedBy>Акназар Юлдашева</cp:lastModifiedBy>
  <cp:revision>4</cp:revision>
  <cp:lastPrinted>2020-04-23T06:06:00Z</cp:lastPrinted>
  <dcterms:created xsi:type="dcterms:W3CDTF">2022-12-05T09:34:00Z</dcterms:created>
  <dcterms:modified xsi:type="dcterms:W3CDTF">2024-05-22T13:09:00Z</dcterms:modified>
</cp:coreProperties>
</file>